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93" w:rsidRPr="00695F93" w:rsidRDefault="007D0E19" w:rsidP="00220C4B">
      <w:pPr>
        <w:pStyle w:val="PlainText"/>
        <w:jc w:val="center"/>
        <w:rPr>
          <w:rFonts w:asciiTheme="minorHAnsi" w:hAnsiTheme="minorHAnsi" w:cstheme="minorHAnsi"/>
          <w:b/>
          <w:sz w:val="96"/>
          <w:szCs w:val="96"/>
        </w:rPr>
      </w:pPr>
      <w:r>
        <w:rPr>
          <w:rFonts w:asciiTheme="minorHAnsi" w:hAnsiTheme="minorHAnsi" w:cstheme="minorHAnsi"/>
          <w:b/>
          <w:sz w:val="96"/>
          <w:szCs w:val="96"/>
        </w:rPr>
        <w:t>SEMA</w:t>
      </w:r>
      <w:r w:rsidR="00961429">
        <w:rPr>
          <w:rFonts w:asciiTheme="minorHAnsi" w:hAnsiTheme="minorHAnsi" w:cstheme="minorHAnsi"/>
          <w:b/>
          <w:sz w:val="96"/>
          <w:szCs w:val="96"/>
        </w:rPr>
        <w:t>P</w:t>
      </w:r>
      <w:r>
        <w:rPr>
          <w:rFonts w:asciiTheme="minorHAnsi" w:hAnsiTheme="minorHAnsi" w:cstheme="minorHAnsi"/>
          <w:b/>
          <w:sz w:val="96"/>
          <w:szCs w:val="96"/>
        </w:rPr>
        <w:t>HORE BOWLING CLUB</w:t>
      </w:r>
    </w:p>
    <w:p w:rsidR="00695F93" w:rsidRDefault="00695F93" w:rsidP="00220C4B">
      <w:pPr>
        <w:pStyle w:val="PlainText"/>
        <w:jc w:val="center"/>
        <w:rPr>
          <w:rFonts w:asciiTheme="minorHAnsi" w:hAnsiTheme="minorHAnsi" w:cstheme="minorHAnsi"/>
          <w:b/>
          <w:sz w:val="40"/>
          <w:szCs w:val="40"/>
        </w:rPr>
      </w:pPr>
    </w:p>
    <w:p w:rsidR="00695F93" w:rsidRDefault="00695F93" w:rsidP="00220C4B">
      <w:pPr>
        <w:pStyle w:val="PlainText"/>
        <w:jc w:val="center"/>
        <w:rPr>
          <w:rFonts w:asciiTheme="minorHAnsi" w:hAnsiTheme="minorHAnsi" w:cstheme="minorHAnsi"/>
          <w:b/>
          <w:sz w:val="40"/>
          <w:szCs w:val="40"/>
        </w:rPr>
      </w:pPr>
    </w:p>
    <w:p w:rsidR="00695F93" w:rsidRPr="00695F93" w:rsidRDefault="00695F93" w:rsidP="00695F93">
      <w:pPr>
        <w:pStyle w:val="PlainText"/>
        <w:tabs>
          <w:tab w:val="left" w:pos="9072"/>
        </w:tabs>
        <w:rPr>
          <w:rFonts w:asciiTheme="minorHAnsi" w:hAnsiTheme="minorHAnsi" w:cstheme="minorHAnsi"/>
          <w:b/>
          <w:sz w:val="40"/>
          <w:szCs w:val="40"/>
          <w:u w:val="single"/>
        </w:rPr>
      </w:pPr>
      <w:r>
        <w:rPr>
          <w:rFonts w:asciiTheme="minorHAnsi" w:hAnsiTheme="minorHAnsi" w:cstheme="minorHAnsi"/>
          <w:b/>
          <w:sz w:val="40"/>
          <w:szCs w:val="40"/>
          <w:u w:val="single"/>
        </w:rPr>
        <w:tab/>
      </w:r>
    </w:p>
    <w:p w:rsidR="00695F93" w:rsidRDefault="00695F93" w:rsidP="00220C4B">
      <w:pPr>
        <w:pStyle w:val="PlainText"/>
        <w:jc w:val="center"/>
        <w:rPr>
          <w:rFonts w:asciiTheme="minorHAnsi" w:hAnsiTheme="minorHAnsi" w:cstheme="minorHAnsi"/>
          <w:b/>
          <w:sz w:val="40"/>
          <w:szCs w:val="40"/>
        </w:rPr>
      </w:pPr>
    </w:p>
    <w:p w:rsidR="00695F93" w:rsidRDefault="00695F93" w:rsidP="00220C4B">
      <w:pPr>
        <w:pStyle w:val="PlainText"/>
        <w:jc w:val="center"/>
        <w:rPr>
          <w:rFonts w:asciiTheme="minorHAnsi" w:hAnsiTheme="minorHAnsi" w:cstheme="minorHAnsi"/>
          <w:b/>
          <w:sz w:val="40"/>
          <w:szCs w:val="40"/>
        </w:rPr>
      </w:pPr>
    </w:p>
    <w:p w:rsidR="00695F93" w:rsidRDefault="00695F93" w:rsidP="00220C4B">
      <w:pPr>
        <w:pStyle w:val="PlainText"/>
        <w:jc w:val="center"/>
        <w:rPr>
          <w:rFonts w:asciiTheme="minorHAnsi" w:hAnsiTheme="minorHAnsi" w:cstheme="minorHAnsi"/>
          <w:b/>
          <w:sz w:val="40"/>
          <w:szCs w:val="40"/>
        </w:rPr>
      </w:pPr>
      <w:r>
        <w:rPr>
          <w:rFonts w:asciiTheme="minorHAnsi" w:hAnsiTheme="minorHAnsi" w:cstheme="minorHAnsi"/>
          <w:b/>
          <w:sz w:val="40"/>
          <w:szCs w:val="40"/>
        </w:rPr>
        <w:t>MEMBER</w:t>
      </w:r>
    </w:p>
    <w:p w:rsidR="00695F93" w:rsidRDefault="00695F93" w:rsidP="00220C4B">
      <w:pPr>
        <w:pStyle w:val="PlainText"/>
        <w:jc w:val="center"/>
        <w:rPr>
          <w:rFonts w:asciiTheme="minorHAnsi" w:hAnsiTheme="minorHAnsi" w:cstheme="minorHAnsi"/>
          <w:b/>
          <w:sz w:val="40"/>
          <w:szCs w:val="40"/>
        </w:rPr>
      </w:pPr>
    </w:p>
    <w:p w:rsidR="00695F93" w:rsidRDefault="00695F93" w:rsidP="00220C4B">
      <w:pPr>
        <w:pStyle w:val="PlainText"/>
        <w:jc w:val="center"/>
        <w:rPr>
          <w:rFonts w:asciiTheme="minorHAnsi" w:hAnsiTheme="minorHAnsi" w:cstheme="minorHAnsi"/>
          <w:b/>
          <w:sz w:val="40"/>
          <w:szCs w:val="40"/>
        </w:rPr>
      </w:pPr>
      <w:r>
        <w:rPr>
          <w:rFonts w:asciiTheme="minorHAnsi" w:hAnsiTheme="minorHAnsi" w:cstheme="minorHAnsi"/>
          <w:b/>
          <w:sz w:val="40"/>
          <w:szCs w:val="40"/>
        </w:rPr>
        <w:t>PROTECTION</w:t>
      </w:r>
    </w:p>
    <w:p w:rsidR="00695F93" w:rsidRDefault="00695F93" w:rsidP="00220C4B">
      <w:pPr>
        <w:pStyle w:val="PlainText"/>
        <w:jc w:val="center"/>
        <w:rPr>
          <w:rFonts w:asciiTheme="minorHAnsi" w:hAnsiTheme="minorHAnsi" w:cstheme="minorHAnsi"/>
          <w:b/>
          <w:sz w:val="40"/>
          <w:szCs w:val="40"/>
        </w:rPr>
      </w:pPr>
    </w:p>
    <w:p w:rsidR="00C75BB3" w:rsidRPr="00220C4B" w:rsidRDefault="00C75BB3" w:rsidP="00220C4B">
      <w:pPr>
        <w:pStyle w:val="PlainText"/>
        <w:jc w:val="center"/>
        <w:rPr>
          <w:rFonts w:asciiTheme="minorHAnsi" w:hAnsiTheme="minorHAnsi" w:cstheme="minorHAnsi"/>
          <w:b/>
          <w:sz w:val="40"/>
          <w:szCs w:val="40"/>
        </w:rPr>
      </w:pPr>
      <w:r w:rsidRPr="00220C4B">
        <w:rPr>
          <w:rFonts w:asciiTheme="minorHAnsi" w:hAnsiTheme="minorHAnsi" w:cstheme="minorHAnsi"/>
          <w:b/>
          <w:sz w:val="40"/>
          <w:szCs w:val="40"/>
        </w:rPr>
        <w:t>POLICY</w:t>
      </w:r>
    </w:p>
    <w:p w:rsidR="00695F93" w:rsidRPr="00695F93" w:rsidRDefault="00695F93" w:rsidP="00695F93">
      <w:pPr>
        <w:pStyle w:val="PlainText"/>
        <w:tabs>
          <w:tab w:val="left" w:pos="9072"/>
        </w:tabs>
        <w:rPr>
          <w:rFonts w:asciiTheme="minorHAnsi" w:hAnsiTheme="minorHAnsi" w:cstheme="minorHAnsi"/>
          <w:b/>
          <w:sz w:val="40"/>
          <w:szCs w:val="40"/>
          <w:u w:val="single"/>
        </w:rPr>
      </w:pPr>
      <w:r>
        <w:rPr>
          <w:rFonts w:asciiTheme="minorHAnsi" w:hAnsiTheme="minorHAnsi" w:cstheme="minorHAnsi"/>
          <w:b/>
          <w:sz w:val="40"/>
          <w:szCs w:val="40"/>
          <w:u w:val="single"/>
        </w:rPr>
        <w:tab/>
      </w:r>
    </w:p>
    <w:p w:rsidR="00C75BB3" w:rsidRPr="002B7E9B" w:rsidRDefault="00C75BB3" w:rsidP="00C75BB3">
      <w:pPr>
        <w:pStyle w:val="PlainText"/>
        <w:rPr>
          <w:rFonts w:asciiTheme="minorHAnsi" w:hAnsiTheme="minorHAnsi" w:cstheme="minorHAnsi"/>
          <w:sz w:val="24"/>
          <w:szCs w:val="24"/>
        </w:rPr>
      </w:pPr>
    </w:p>
    <w:p w:rsidR="00C75BB3" w:rsidRPr="002B7E9B" w:rsidRDefault="00244C49" w:rsidP="003151C8">
      <w:pPr>
        <w:pStyle w:val="PlainText"/>
        <w:jc w:val="center"/>
        <w:rPr>
          <w:rFonts w:asciiTheme="minorHAnsi" w:hAnsiTheme="minorHAnsi" w:cstheme="minorHAnsi"/>
          <w:sz w:val="24"/>
          <w:szCs w:val="24"/>
        </w:rPr>
      </w:pPr>
      <w:r>
        <w:rPr>
          <w:rFonts w:asciiTheme="minorHAnsi" w:hAnsiTheme="minorHAnsi" w:cstheme="minorHAnsi"/>
          <w:sz w:val="24"/>
          <w:szCs w:val="24"/>
        </w:rPr>
        <w:t>2017</w:t>
      </w:r>
    </w:p>
    <w:p w:rsidR="00C75BB3" w:rsidRPr="002B7E9B" w:rsidRDefault="00C75BB3" w:rsidP="00C75BB3">
      <w:pPr>
        <w:pStyle w:val="PlainText"/>
        <w:rPr>
          <w:rFonts w:asciiTheme="minorHAnsi" w:hAnsiTheme="minorHAnsi" w:cstheme="minorHAnsi"/>
          <w:sz w:val="24"/>
          <w:szCs w:val="24"/>
        </w:rPr>
      </w:pPr>
    </w:p>
    <w:p w:rsidR="00695F93" w:rsidRDefault="00695F93">
      <w:pPr>
        <w:rPr>
          <w:rFonts w:cstheme="minorHAnsi"/>
          <w:szCs w:val="24"/>
        </w:rPr>
      </w:pPr>
      <w:r>
        <w:rPr>
          <w:rFonts w:cstheme="minorHAnsi"/>
          <w:szCs w:val="24"/>
        </w:rPr>
        <w:br w:type="page"/>
      </w:r>
    </w:p>
    <w:p w:rsidR="00C75BB3" w:rsidRPr="002B7E9B" w:rsidRDefault="00C75BB3" w:rsidP="00FC4B11">
      <w:pPr>
        <w:pStyle w:val="PlainText"/>
        <w:pBdr>
          <w:top w:val="single" w:sz="4" w:space="1" w:color="auto"/>
          <w:left w:val="single" w:sz="4" w:space="4" w:color="auto"/>
          <w:bottom w:val="single" w:sz="4" w:space="1" w:color="auto"/>
          <w:right w:val="single" w:sz="4" w:space="4" w:color="auto"/>
        </w:pBdr>
        <w:tabs>
          <w:tab w:val="left" w:pos="9498"/>
        </w:tabs>
        <w:rPr>
          <w:rFonts w:asciiTheme="minorHAnsi" w:hAnsiTheme="minorHAnsi" w:cstheme="minorHAnsi"/>
          <w:sz w:val="24"/>
          <w:szCs w:val="24"/>
        </w:rPr>
      </w:pPr>
      <w:r w:rsidRPr="002B7E9B">
        <w:rPr>
          <w:rFonts w:asciiTheme="minorHAnsi" w:hAnsiTheme="minorHAnsi" w:cstheme="minorHAnsi"/>
          <w:sz w:val="24"/>
          <w:szCs w:val="24"/>
        </w:rPr>
        <w:lastRenderedPageBreak/>
        <w:t xml:space="preserve">CONTENTS </w:t>
      </w:r>
      <w:r w:rsidR="003151C8">
        <w:rPr>
          <w:rFonts w:asciiTheme="minorHAnsi" w:hAnsiTheme="minorHAnsi" w:cstheme="minorHAnsi"/>
          <w:sz w:val="24"/>
          <w:szCs w:val="24"/>
        </w:rPr>
        <w:tab/>
      </w:r>
      <w:r w:rsidR="00547771">
        <w:rPr>
          <w:rFonts w:asciiTheme="minorHAnsi" w:hAnsiTheme="minorHAnsi" w:cstheme="minorHAnsi"/>
          <w:sz w:val="24"/>
          <w:szCs w:val="24"/>
        </w:rPr>
        <w:t>PAGE</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Executive Summary </w:t>
      </w:r>
      <w:r w:rsidR="003151C8">
        <w:rPr>
          <w:rFonts w:asciiTheme="minorHAnsi" w:hAnsiTheme="minorHAnsi" w:cstheme="minorHAnsi"/>
          <w:sz w:val="24"/>
          <w:szCs w:val="24"/>
        </w:rPr>
        <w:tab/>
      </w:r>
      <w:r w:rsidRPr="002B7E9B">
        <w:rPr>
          <w:rFonts w:asciiTheme="minorHAnsi" w:hAnsiTheme="minorHAnsi" w:cstheme="minorHAnsi"/>
          <w:sz w:val="24"/>
          <w:szCs w:val="24"/>
        </w:rPr>
        <w:t>4</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Preface </w:t>
      </w:r>
      <w:r w:rsidR="003151C8">
        <w:rPr>
          <w:rFonts w:asciiTheme="minorHAnsi" w:hAnsiTheme="minorHAnsi" w:cstheme="minorHAnsi"/>
          <w:sz w:val="24"/>
          <w:szCs w:val="24"/>
        </w:rPr>
        <w:tab/>
      </w:r>
      <w:r w:rsidRPr="002B7E9B">
        <w:rPr>
          <w:rFonts w:asciiTheme="minorHAnsi" w:hAnsiTheme="minorHAnsi" w:cstheme="minorHAnsi"/>
          <w:sz w:val="24"/>
          <w:szCs w:val="24"/>
        </w:rPr>
        <w:t>6</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20C4B" w:rsidRDefault="00C75BB3" w:rsidP="003151C8">
      <w:pPr>
        <w:pStyle w:val="PlainText"/>
        <w:tabs>
          <w:tab w:val="left" w:pos="9639"/>
        </w:tabs>
        <w:rPr>
          <w:rFonts w:asciiTheme="minorHAnsi" w:hAnsiTheme="minorHAnsi" w:cstheme="minorHAnsi"/>
          <w:b/>
          <w:sz w:val="24"/>
          <w:szCs w:val="24"/>
        </w:rPr>
      </w:pPr>
      <w:r w:rsidRPr="00220C4B">
        <w:rPr>
          <w:rFonts w:asciiTheme="minorHAnsi" w:hAnsiTheme="minorHAnsi" w:cstheme="minorHAnsi"/>
          <w:b/>
          <w:sz w:val="24"/>
          <w:szCs w:val="24"/>
        </w:rPr>
        <w:t xml:space="preserve">PART A – </w:t>
      </w:r>
      <w:r w:rsidR="007D0E19">
        <w:rPr>
          <w:rFonts w:asciiTheme="minorHAnsi" w:hAnsiTheme="minorHAnsi" w:cstheme="minorHAnsi"/>
          <w:b/>
          <w:sz w:val="24"/>
          <w:szCs w:val="24"/>
        </w:rPr>
        <w:t>SEMAPHORE BOWLING CLUB</w:t>
      </w:r>
      <w:r w:rsidRPr="00220C4B">
        <w:rPr>
          <w:rFonts w:asciiTheme="minorHAnsi" w:hAnsiTheme="minorHAnsi" w:cstheme="minorHAnsi"/>
          <w:b/>
          <w:sz w:val="24"/>
          <w:szCs w:val="24"/>
        </w:rPr>
        <w:t xml:space="preserve"> MEMBER PROTECTION POLICY </w:t>
      </w:r>
    </w:p>
    <w:p w:rsidR="00FC4B11" w:rsidRDefault="00FC4B11"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1. Introduction </w:t>
      </w:r>
      <w:r w:rsidR="003151C8">
        <w:rPr>
          <w:rFonts w:asciiTheme="minorHAnsi" w:hAnsiTheme="minorHAnsi" w:cstheme="minorHAnsi"/>
          <w:sz w:val="24"/>
          <w:szCs w:val="24"/>
        </w:rPr>
        <w:tab/>
      </w:r>
      <w:r w:rsidRPr="002B7E9B">
        <w:rPr>
          <w:rFonts w:asciiTheme="minorHAnsi" w:hAnsiTheme="minorHAnsi" w:cstheme="minorHAnsi"/>
          <w:sz w:val="24"/>
          <w:szCs w:val="24"/>
        </w:rPr>
        <w:t>8</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2. Purpose of Policy </w:t>
      </w:r>
      <w:r w:rsidR="003151C8">
        <w:rPr>
          <w:rFonts w:asciiTheme="minorHAnsi" w:hAnsiTheme="minorHAnsi" w:cstheme="minorHAnsi"/>
          <w:sz w:val="24"/>
          <w:szCs w:val="24"/>
        </w:rPr>
        <w:tab/>
      </w:r>
      <w:r w:rsidRPr="002B7E9B">
        <w:rPr>
          <w:rFonts w:asciiTheme="minorHAnsi" w:hAnsiTheme="minorHAnsi" w:cstheme="minorHAnsi"/>
          <w:sz w:val="24"/>
          <w:szCs w:val="24"/>
        </w:rPr>
        <w:t>8</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3. Who this Policy Applies To </w:t>
      </w:r>
      <w:r w:rsidR="003151C8">
        <w:rPr>
          <w:rFonts w:asciiTheme="minorHAnsi" w:hAnsiTheme="minorHAnsi" w:cstheme="minorHAnsi"/>
          <w:sz w:val="24"/>
          <w:szCs w:val="24"/>
        </w:rPr>
        <w:tab/>
      </w:r>
      <w:r w:rsidRPr="002B7E9B">
        <w:rPr>
          <w:rFonts w:asciiTheme="minorHAnsi" w:hAnsiTheme="minorHAnsi" w:cstheme="minorHAnsi"/>
          <w:sz w:val="24"/>
          <w:szCs w:val="24"/>
        </w:rPr>
        <w:t>8</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4. Responsibilities of the Organisation </w:t>
      </w:r>
      <w:r w:rsidR="003151C8">
        <w:rPr>
          <w:rFonts w:asciiTheme="minorHAnsi" w:hAnsiTheme="minorHAnsi" w:cstheme="minorHAnsi"/>
          <w:sz w:val="24"/>
          <w:szCs w:val="24"/>
        </w:rPr>
        <w:tab/>
      </w:r>
      <w:r w:rsidRPr="002B7E9B">
        <w:rPr>
          <w:rFonts w:asciiTheme="minorHAnsi" w:hAnsiTheme="minorHAnsi" w:cstheme="minorHAnsi"/>
          <w:sz w:val="24"/>
          <w:szCs w:val="24"/>
        </w:rPr>
        <w:t>9</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5. Individual Responsibilities </w:t>
      </w:r>
      <w:r w:rsidR="003151C8">
        <w:rPr>
          <w:rFonts w:asciiTheme="minorHAnsi" w:hAnsiTheme="minorHAnsi" w:cstheme="minorHAnsi"/>
          <w:sz w:val="24"/>
          <w:szCs w:val="24"/>
        </w:rPr>
        <w:tab/>
      </w:r>
      <w:r w:rsidR="00547771">
        <w:rPr>
          <w:rFonts w:asciiTheme="minorHAnsi" w:hAnsiTheme="minorHAnsi" w:cstheme="minorHAnsi"/>
          <w:sz w:val="24"/>
          <w:szCs w:val="24"/>
        </w:rPr>
        <w:t>9</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6. Position Statements </w:t>
      </w:r>
      <w:r w:rsidR="003151C8">
        <w:rPr>
          <w:rFonts w:asciiTheme="minorHAnsi" w:hAnsiTheme="minorHAnsi" w:cstheme="minorHAnsi"/>
          <w:sz w:val="24"/>
          <w:szCs w:val="24"/>
        </w:rPr>
        <w:tab/>
      </w:r>
      <w:r w:rsidRPr="002B7E9B">
        <w:rPr>
          <w:rFonts w:asciiTheme="minorHAnsi" w:hAnsiTheme="minorHAnsi" w:cstheme="minorHAnsi"/>
          <w:sz w:val="24"/>
          <w:szCs w:val="24"/>
        </w:rPr>
        <w:t>10</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6.1 Child Protection </w:t>
      </w:r>
      <w:r>
        <w:rPr>
          <w:rFonts w:asciiTheme="minorHAnsi" w:hAnsiTheme="minorHAnsi" w:cstheme="minorHAnsi"/>
          <w:sz w:val="24"/>
          <w:szCs w:val="24"/>
        </w:rPr>
        <w:tab/>
      </w:r>
      <w:r w:rsidR="00C75BB3" w:rsidRPr="002B7E9B">
        <w:rPr>
          <w:rFonts w:asciiTheme="minorHAnsi" w:hAnsiTheme="minorHAnsi" w:cstheme="minorHAnsi"/>
          <w:sz w:val="24"/>
          <w:szCs w:val="24"/>
        </w:rPr>
        <w:t>10</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6.2 Taking of Images of Children </w:t>
      </w:r>
      <w:r>
        <w:rPr>
          <w:rFonts w:asciiTheme="minorHAnsi" w:hAnsiTheme="minorHAnsi" w:cstheme="minorHAnsi"/>
          <w:sz w:val="24"/>
          <w:szCs w:val="24"/>
        </w:rPr>
        <w:tab/>
      </w:r>
      <w:r w:rsidR="00C75BB3" w:rsidRPr="002B7E9B">
        <w:rPr>
          <w:rFonts w:asciiTheme="minorHAnsi" w:hAnsiTheme="minorHAnsi" w:cstheme="minorHAnsi"/>
          <w:sz w:val="24"/>
          <w:szCs w:val="24"/>
        </w:rPr>
        <w:t>10</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6.3 Anti-Discrimination &amp; Harassment </w:t>
      </w:r>
      <w:r>
        <w:rPr>
          <w:rFonts w:asciiTheme="minorHAnsi" w:hAnsiTheme="minorHAnsi" w:cstheme="minorHAnsi"/>
          <w:sz w:val="24"/>
          <w:szCs w:val="24"/>
        </w:rPr>
        <w:tab/>
      </w:r>
      <w:r w:rsidR="00C75BB3" w:rsidRPr="002B7E9B">
        <w:rPr>
          <w:rFonts w:asciiTheme="minorHAnsi" w:hAnsiTheme="minorHAnsi" w:cstheme="minorHAnsi"/>
          <w:sz w:val="24"/>
          <w:szCs w:val="24"/>
        </w:rPr>
        <w:t>11</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6.4 Sexual Relationships </w:t>
      </w:r>
      <w:r>
        <w:rPr>
          <w:rFonts w:asciiTheme="minorHAnsi" w:hAnsiTheme="minorHAnsi" w:cstheme="minorHAnsi"/>
          <w:sz w:val="24"/>
          <w:szCs w:val="24"/>
        </w:rPr>
        <w:tab/>
      </w:r>
      <w:r w:rsidR="00C75BB3" w:rsidRPr="002B7E9B">
        <w:rPr>
          <w:rFonts w:asciiTheme="minorHAnsi" w:hAnsiTheme="minorHAnsi" w:cstheme="minorHAnsi"/>
          <w:sz w:val="24"/>
          <w:szCs w:val="24"/>
        </w:rPr>
        <w:t>11</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6.5 Pregnancy </w:t>
      </w:r>
      <w:r>
        <w:rPr>
          <w:rFonts w:asciiTheme="minorHAnsi" w:hAnsiTheme="minorHAnsi" w:cstheme="minorHAnsi"/>
          <w:sz w:val="24"/>
          <w:szCs w:val="24"/>
        </w:rPr>
        <w:tab/>
      </w:r>
      <w:r w:rsidR="00C75BB3" w:rsidRPr="002B7E9B">
        <w:rPr>
          <w:rFonts w:asciiTheme="minorHAnsi" w:hAnsiTheme="minorHAnsi" w:cstheme="minorHAnsi"/>
          <w:sz w:val="24"/>
          <w:szCs w:val="24"/>
        </w:rPr>
        <w:t>12</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6.6 Gender Identity </w:t>
      </w:r>
      <w:r>
        <w:rPr>
          <w:rFonts w:asciiTheme="minorHAnsi" w:hAnsiTheme="minorHAnsi" w:cstheme="minorHAnsi"/>
          <w:sz w:val="24"/>
          <w:szCs w:val="24"/>
        </w:rPr>
        <w:tab/>
      </w:r>
      <w:r w:rsidR="00C75BB3" w:rsidRPr="002B7E9B">
        <w:rPr>
          <w:rFonts w:asciiTheme="minorHAnsi" w:hAnsiTheme="minorHAnsi" w:cstheme="minorHAnsi"/>
          <w:sz w:val="24"/>
          <w:szCs w:val="24"/>
        </w:rPr>
        <w:t>12</w:t>
      </w:r>
    </w:p>
    <w:p w:rsidR="00C75BB3" w:rsidRPr="002B7E9B" w:rsidRDefault="00C75BB3" w:rsidP="003151C8">
      <w:pPr>
        <w:pStyle w:val="PlainText"/>
        <w:tabs>
          <w:tab w:val="left" w:pos="567"/>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7. Complaints Procedures </w:t>
      </w:r>
      <w:r w:rsidR="003151C8">
        <w:rPr>
          <w:rFonts w:asciiTheme="minorHAnsi" w:hAnsiTheme="minorHAnsi" w:cstheme="minorHAnsi"/>
          <w:sz w:val="24"/>
          <w:szCs w:val="24"/>
        </w:rPr>
        <w:tab/>
      </w:r>
      <w:r w:rsidRPr="002B7E9B">
        <w:rPr>
          <w:rFonts w:asciiTheme="minorHAnsi" w:hAnsiTheme="minorHAnsi" w:cstheme="minorHAnsi"/>
          <w:sz w:val="24"/>
          <w:szCs w:val="24"/>
        </w:rPr>
        <w:t>13</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7.1 Complaints </w:t>
      </w:r>
      <w:r>
        <w:rPr>
          <w:rFonts w:asciiTheme="minorHAnsi" w:hAnsiTheme="minorHAnsi" w:cstheme="minorHAnsi"/>
          <w:sz w:val="24"/>
          <w:szCs w:val="24"/>
        </w:rPr>
        <w:tab/>
      </w:r>
      <w:r w:rsidR="00C75BB3" w:rsidRPr="002B7E9B">
        <w:rPr>
          <w:rFonts w:asciiTheme="minorHAnsi" w:hAnsiTheme="minorHAnsi" w:cstheme="minorHAnsi"/>
          <w:sz w:val="24"/>
          <w:szCs w:val="24"/>
        </w:rPr>
        <w:t>13</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7.2 Vexatious Complaints &amp; Victimisation </w:t>
      </w:r>
      <w:r>
        <w:rPr>
          <w:rFonts w:asciiTheme="minorHAnsi" w:hAnsiTheme="minorHAnsi" w:cstheme="minorHAnsi"/>
          <w:sz w:val="24"/>
          <w:szCs w:val="24"/>
        </w:rPr>
        <w:tab/>
      </w:r>
      <w:r w:rsidR="00C75BB3" w:rsidRPr="002B7E9B">
        <w:rPr>
          <w:rFonts w:asciiTheme="minorHAnsi" w:hAnsiTheme="minorHAnsi" w:cstheme="minorHAnsi"/>
          <w:sz w:val="24"/>
          <w:szCs w:val="24"/>
        </w:rPr>
        <w:t>13</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7.3 Mediation </w:t>
      </w:r>
      <w:r>
        <w:rPr>
          <w:rFonts w:asciiTheme="minorHAnsi" w:hAnsiTheme="minorHAnsi" w:cstheme="minorHAnsi"/>
          <w:sz w:val="24"/>
          <w:szCs w:val="24"/>
        </w:rPr>
        <w:tab/>
      </w:r>
      <w:r w:rsidR="00C75BB3" w:rsidRPr="002B7E9B">
        <w:rPr>
          <w:rFonts w:asciiTheme="minorHAnsi" w:hAnsiTheme="minorHAnsi" w:cstheme="minorHAnsi"/>
          <w:sz w:val="24"/>
          <w:szCs w:val="24"/>
        </w:rPr>
        <w:t>14</w:t>
      </w:r>
    </w:p>
    <w:p w:rsidR="00C75BB3" w:rsidRPr="002B7E9B" w:rsidRDefault="003151C8" w:rsidP="003151C8">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7.4 Tribunals </w:t>
      </w:r>
      <w:r>
        <w:rPr>
          <w:rFonts w:asciiTheme="minorHAnsi" w:hAnsiTheme="minorHAnsi" w:cstheme="minorHAnsi"/>
          <w:sz w:val="24"/>
          <w:szCs w:val="24"/>
        </w:rPr>
        <w:tab/>
      </w:r>
      <w:r w:rsidR="00C75BB3" w:rsidRPr="002B7E9B">
        <w:rPr>
          <w:rFonts w:asciiTheme="minorHAnsi" w:hAnsiTheme="minorHAnsi" w:cstheme="minorHAnsi"/>
          <w:sz w:val="24"/>
          <w:szCs w:val="24"/>
        </w:rPr>
        <w:t>14</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8. What is a Breach of this Policy </w:t>
      </w:r>
      <w:r w:rsidR="003151C8">
        <w:rPr>
          <w:rFonts w:asciiTheme="minorHAnsi" w:hAnsiTheme="minorHAnsi" w:cstheme="minorHAnsi"/>
          <w:sz w:val="24"/>
          <w:szCs w:val="24"/>
        </w:rPr>
        <w:tab/>
      </w:r>
      <w:r w:rsidRPr="002B7E9B">
        <w:rPr>
          <w:rFonts w:asciiTheme="minorHAnsi" w:hAnsiTheme="minorHAnsi" w:cstheme="minorHAnsi"/>
          <w:sz w:val="24"/>
          <w:szCs w:val="24"/>
        </w:rPr>
        <w:t>14</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9. Disciplinary Measures </w:t>
      </w:r>
      <w:r w:rsidR="003151C8">
        <w:rPr>
          <w:rFonts w:asciiTheme="minorHAnsi" w:hAnsiTheme="minorHAnsi" w:cstheme="minorHAnsi"/>
          <w:sz w:val="24"/>
          <w:szCs w:val="24"/>
        </w:rPr>
        <w:tab/>
      </w:r>
      <w:r w:rsidRPr="002B7E9B">
        <w:rPr>
          <w:rFonts w:asciiTheme="minorHAnsi" w:hAnsiTheme="minorHAnsi" w:cstheme="minorHAnsi"/>
          <w:sz w:val="24"/>
          <w:szCs w:val="24"/>
        </w:rPr>
        <w:t>15</w:t>
      </w:r>
    </w:p>
    <w:p w:rsidR="00C75BB3" w:rsidRPr="002B7E9B" w:rsidRDefault="00FC4B11" w:rsidP="00FC4B11">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9.1 Individuals </w:t>
      </w:r>
      <w:r w:rsidR="003151C8">
        <w:rPr>
          <w:rFonts w:asciiTheme="minorHAnsi" w:hAnsiTheme="minorHAnsi" w:cstheme="minorHAnsi"/>
          <w:sz w:val="24"/>
          <w:szCs w:val="24"/>
        </w:rPr>
        <w:tab/>
      </w:r>
      <w:r w:rsidR="00C75BB3" w:rsidRPr="002B7E9B">
        <w:rPr>
          <w:rFonts w:asciiTheme="minorHAnsi" w:hAnsiTheme="minorHAnsi" w:cstheme="minorHAnsi"/>
          <w:sz w:val="24"/>
          <w:szCs w:val="24"/>
        </w:rPr>
        <w:t>15</w:t>
      </w:r>
    </w:p>
    <w:p w:rsidR="00C75BB3" w:rsidRPr="002B7E9B" w:rsidRDefault="00FC4B11" w:rsidP="00FC4B11">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9.2 Organisations </w:t>
      </w:r>
      <w:r w:rsidR="003151C8">
        <w:rPr>
          <w:rFonts w:asciiTheme="minorHAnsi" w:hAnsiTheme="minorHAnsi" w:cstheme="minorHAnsi"/>
          <w:sz w:val="24"/>
          <w:szCs w:val="24"/>
        </w:rPr>
        <w:tab/>
      </w:r>
      <w:r w:rsidR="00C75BB3" w:rsidRPr="002B7E9B">
        <w:rPr>
          <w:rFonts w:asciiTheme="minorHAnsi" w:hAnsiTheme="minorHAnsi" w:cstheme="minorHAnsi"/>
          <w:sz w:val="24"/>
          <w:szCs w:val="24"/>
        </w:rPr>
        <w:t>15</w:t>
      </w:r>
    </w:p>
    <w:p w:rsidR="00C75BB3" w:rsidRPr="002B7E9B" w:rsidRDefault="00FC4B11" w:rsidP="00FC4B11">
      <w:pPr>
        <w:pStyle w:val="PlainText"/>
        <w:tabs>
          <w:tab w:val="left" w:pos="567"/>
          <w:tab w:val="left" w:pos="9639"/>
        </w:tabs>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9.3 Factors to Consider </w:t>
      </w:r>
      <w:r w:rsidR="003151C8">
        <w:rPr>
          <w:rFonts w:asciiTheme="minorHAnsi" w:hAnsiTheme="minorHAnsi" w:cstheme="minorHAnsi"/>
          <w:sz w:val="24"/>
          <w:szCs w:val="24"/>
        </w:rPr>
        <w:tab/>
      </w:r>
      <w:r w:rsidR="00547771">
        <w:rPr>
          <w:rFonts w:asciiTheme="minorHAnsi" w:hAnsiTheme="minorHAnsi" w:cstheme="minorHAnsi"/>
          <w:sz w:val="24"/>
          <w:szCs w:val="24"/>
        </w:rPr>
        <w:t>16</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10. Dictionary </w:t>
      </w:r>
      <w:r w:rsidR="003151C8">
        <w:rPr>
          <w:rFonts w:asciiTheme="minorHAnsi" w:hAnsiTheme="minorHAnsi" w:cstheme="minorHAnsi"/>
          <w:sz w:val="24"/>
          <w:szCs w:val="24"/>
        </w:rPr>
        <w:tab/>
      </w:r>
      <w:r w:rsidRPr="002B7E9B">
        <w:rPr>
          <w:rFonts w:asciiTheme="minorHAnsi" w:hAnsiTheme="minorHAnsi" w:cstheme="minorHAnsi"/>
          <w:sz w:val="24"/>
          <w:szCs w:val="24"/>
        </w:rPr>
        <w:t>16</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20C4B" w:rsidRDefault="00C75BB3" w:rsidP="003151C8">
      <w:pPr>
        <w:pStyle w:val="PlainText"/>
        <w:tabs>
          <w:tab w:val="left" w:pos="9639"/>
        </w:tabs>
        <w:rPr>
          <w:rFonts w:asciiTheme="minorHAnsi" w:hAnsiTheme="minorHAnsi" w:cstheme="minorHAnsi"/>
          <w:b/>
          <w:sz w:val="24"/>
          <w:szCs w:val="24"/>
        </w:rPr>
      </w:pPr>
      <w:r w:rsidRPr="00220C4B">
        <w:rPr>
          <w:rFonts w:asciiTheme="minorHAnsi" w:hAnsiTheme="minorHAnsi" w:cstheme="minorHAnsi"/>
          <w:b/>
          <w:sz w:val="24"/>
          <w:szCs w:val="24"/>
        </w:rPr>
        <w:t xml:space="preserve">PART B – CODES OF BEHAVIOUR </w:t>
      </w:r>
      <w:r w:rsidR="003151C8">
        <w:rPr>
          <w:rFonts w:asciiTheme="minorHAnsi" w:hAnsiTheme="minorHAnsi" w:cstheme="minorHAnsi"/>
          <w:b/>
          <w:sz w:val="24"/>
          <w:szCs w:val="24"/>
        </w:rPr>
        <w:tab/>
      </w:r>
      <w:r w:rsidRPr="003151C8">
        <w:rPr>
          <w:rFonts w:asciiTheme="minorHAnsi" w:hAnsiTheme="minorHAnsi" w:cstheme="minorHAnsi"/>
          <w:sz w:val="24"/>
          <w:szCs w:val="24"/>
        </w:rPr>
        <w:t>21</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20C4B" w:rsidRDefault="00C75BB3" w:rsidP="003151C8">
      <w:pPr>
        <w:pStyle w:val="PlainText"/>
        <w:tabs>
          <w:tab w:val="left" w:pos="9639"/>
        </w:tabs>
        <w:rPr>
          <w:rFonts w:asciiTheme="minorHAnsi" w:hAnsiTheme="minorHAnsi" w:cstheme="minorHAnsi"/>
          <w:b/>
          <w:sz w:val="24"/>
          <w:szCs w:val="24"/>
        </w:rPr>
      </w:pPr>
      <w:r w:rsidRPr="00220C4B">
        <w:rPr>
          <w:rFonts w:asciiTheme="minorHAnsi" w:hAnsiTheme="minorHAnsi" w:cstheme="minorHAnsi"/>
          <w:b/>
          <w:sz w:val="24"/>
          <w:szCs w:val="24"/>
        </w:rPr>
        <w:t xml:space="preserve">PART C – SCREENING / WORKING WITH CHILDREN CHECK REQUIREMENTS </w:t>
      </w:r>
      <w:r w:rsidR="003151C8">
        <w:rPr>
          <w:rFonts w:asciiTheme="minorHAnsi" w:hAnsiTheme="minorHAnsi" w:cstheme="minorHAnsi"/>
          <w:b/>
          <w:sz w:val="24"/>
          <w:szCs w:val="24"/>
        </w:rPr>
        <w:tab/>
      </w:r>
      <w:r w:rsidRPr="003151C8">
        <w:rPr>
          <w:rFonts w:asciiTheme="minorHAnsi" w:hAnsiTheme="minorHAnsi" w:cstheme="minorHAnsi"/>
          <w:sz w:val="24"/>
          <w:szCs w:val="24"/>
        </w:rPr>
        <w:t>22</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C1. Member Protection Declaration </w:t>
      </w:r>
      <w:r w:rsidR="003151C8">
        <w:rPr>
          <w:rFonts w:asciiTheme="minorHAnsi" w:hAnsiTheme="minorHAnsi" w:cstheme="minorHAnsi"/>
          <w:sz w:val="24"/>
          <w:szCs w:val="24"/>
        </w:rPr>
        <w:tab/>
        <w:t>23</w:t>
      </w:r>
    </w:p>
    <w:p w:rsidR="00FC4B11" w:rsidRDefault="00FC4B11" w:rsidP="003151C8">
      <w:pPr>
        <w:pStyle w:val="PlainText"/>
        <w:tabs>
          <w:tab w:val="left" w:pos="9639"/>
        </w:tabs>
        <w:rPr>
          <w:rFonts w:asciiTheme="minorHAnsi" w:hAnsiTheme="minorHAnsi" w:cstheme="minorHAnsi"/>
          <w:sz w:val="24"/>
          <w:szCs w:val="24"/>
        </w:rPr>
      </w:pPr>
    </w:p>
    <w:p w:rsidR="00C75BB3" w:rsidRPr="00547771" w:rsidRDefault="00C75BB3" w:rsidP="003151C8">
      <w:pPr>
        <w:pStyle w:val="PlainText"/>
        <w:tabs>
          <w:tab w:val="left" w:pos="9639"/>
        </w:tabs>
        <w:rPr>
          <w:rFonts w:asciiTheme="minorHAnsi" w:hAnsiTheme="minorHAnsi" w:cstheme="minorHAnsi"/>
          <w:sz w:val="24"/>
          <w:szCs w:val="24"/>
        </w:rPr>
      </w:pPr>
      <w:r w:rsidRPr="00547771">
        <w:rPr>
          <w:rFonts w:asciiTheme="minorHAnsi" w:hAnsiTheme="minorHAnsi" w:cstheme="minorHAnsi"/>
          <w:sz w:val="24"/>
          <w:szCs w:val="24"/>
        </w:rPr>
        <w:t xml:space="preserve">C2. Working with Children Child Protection Requirements </w:t>
      </w:r>
      <w:r w:rsidR="003151C8" w:rsidRPr="00547771">
        <w:rPr>
          <w:rFonts w:asciiTheme="minorHAnsi" w:hAnsiTheme="minorHAnsi" w:cstheme="minorHAnsi"/>
          <w:sz w:val="24"/>
          <w:szCs w:val="24"/>
        </w:rPr>
        <w:tab/>
      </w:r>
      <w:r w:rsidRPr="00547771">
        <w:rPr>
          <w:rFonts w:asciiTheme="minorHAnsi" w:hAnsiTheme="minorHAnsi" w:cstheme="minorHAnsi"/>
          <w:sz w:val="24"/>
          <w:szCs w:val="24"/>
        </w:rPr>
        <w:t>24</w:t>
      </w:r>
    </w:p>
    <w:p w:rsidR="00C75BB3" w:rsidRPr="002B7E9B" w:rsidRDefault="00C75BB3" w:rsidP="003151C8">
      <w:pPr>
        <w:pStyle w:val="PlainText"/>
        <w:tabs>
          <w:tab w:val="left" w:pos="9639"/>
        </w:tabs>
        <w:rPr>
          <w:rFonts w:asciiTheme="minorHAnsi" w:hAnsiTheme="minorHAnsi" w:cstheme="minorHAnsi"/>
          <w:sz w:val="24"/>
          <w:szCs w:val="24"/>
        </w:rPr>
      </w:pPr>
    </w:p>
    <w:p w:rsidR="00FC4B11" w:rsidRDefault="00FC4B11" w:rsidP="003151C8">
      <w:pPr>
        <w:pStyle w:val="PlainText"/>
        <w:tabs>
          <w:tab w:val="left" w:pos="9639"/>
        </w:tabs>
        <w:rPr>
          <w:rFonts w:asciiTheme="minorHAnsi" w:hAnsiTheme="minorHAnsi" w:cstheme="minorHAnsi"/>
          <w:b/>
          <w:sz w:val="24"/>
          <w:szCs w:val="24"/>
        </w:rPr>
      </w:pPr>
    </w:p>
    <w:p w:rsidR="00C75BB3" w:rsidRPr="00220C4B" w:rsidRDefault="00C75BB3" w:rsidP="003151C8">
      <w:pPr>
        <w:pStyle w:val="PlainText"/>
        <w:tabs>
          <w:tab w:val="left" w:pos="9639"/>
        </w:tabs>
        <w:rPr>
          <w:rFonts w:asciiTheme="minorHAnsi" w:hAnsiTheme="minorHAnsi" w:cstheme="minorHAnsi"/>
          <w:b/>
          <w:sz w:val="24"/>
          <w:szCs w:val="24"/>
        </w:rPr>
      </w:pPr>
      <w:r w:rsidRPr="00220C4B">
        <w:rPr>
          <w:rFonts w:asciiTheme="minorHAnsi" w:hAnsiTheme="minorHAnsi" w:cstheme="minorHAnsi"/>
          <w:b/>
          <w:sz w:val="24"/>
          <w:szCs w:val="24"/>
        </w:rPr>
        <w:t>PART D – C</w:t>
      </w:r>
      <w:r w:rsidR="003151C8">
        <w:rPr>
          <w:rFonts w:asciiTheme="minorHAnsi" w:hAnsiTheme="minorHAnsi" w:cstheme="minorHAnsi"/>
          <w:b/>
          <w:sz w:val="24"/>
          <w:szCs w:val="24"/>
        </w:rPr>
        <w:t xml:space="preserve">OMPLAINT HANDLING PROCEDURES </w:t>
      </w:r>
      <w:r w:rsidR="003151C8">
        <w:rPr>
          <w:rFonts w:asciiTheme="minorHAnsi" w:hAnsiTheme="minorHAnsi" w:cstheme="minorHAnsi"/>
          <w:b/>
          <w:sz w:val="24"/>
          <w:szCs w:val="24"/>
        </w:rPr>
        <w:tab/>
      </w:r>
      <w:r w:rsidR="003151C8" w:rsidRPr="003151C8">
        <w:rPr>
          <w:rFonts w:asciiTheme="minorHAnsi" w:hAnsiTheme="minorHAnsi" w:cstheme="minorHAnsi"/>
          <w:sz w:val="24"/>
          <w:szCs w:val="24"/>
        </w:rPr>
        <w:t>25</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D1. Complaints Procedure </w:t>
      </w:r>
      <w:r w:rsidR="003151C8">
        <w:rPr>
          <w:rFonts w:asciiTheme="minorHAnsi" w:hAnsiTheme="minorHAnsi" w:cstheme="minorHAnsi"/>
          <w:sz w:val="24"/>
          <w:szCs w:val="24"/>
        </w:rPr>
        <w:tab/>
      </w:r>
      <w:r w:rsidRPr="002B7E9B">
        <w:rPr>
          <w:rFonts w:asciiTheme="minorHAnsi" w:hAnsiTheme="minorHAnsi" w:cstheme="minorHAnsi"/>
          <w:sz w:val="24"/>
          <w:szCs w:val="24"/>
        </w:rPr>
        <w:t>25</w:t>
      </w:r>
    </w:p>
    <w:p w:rsidR="00FC4B11" w:rsidRDefault="00FC4B11"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D2. Mediation </w:t>
      </w:r>
      <w:r w:rsidR="003151C8">
        <w:rPr>
          <w:rFonts w:asciiTheme="minorHAnsi" w:hAnsiTheme="minorHAnsi" w:cstheme="minorHAnsi"/>
          <w:sz w:val="24"/>
          <w:szCs w:val="24"/>
        </w:rPr>
        <w:tab/>
      </w:r>
      <w:r w:rsidRPr="002B7E9B">
        <w:rPr>
          <w:rFonts w:asciiTheme="minorHAnsi" w:hAnsiTheme="minorHAnsi" w:cstheme="minorHAnsi"/>
          <w:sz w:val="24"/>
          <w:szCs w:val="24"/>
        </w:rPr>
        <w:t>29</w:t>
      </w:r>
    </w:p>
    <w:p w:rsidR="00FC4B11" w:rsidRDefault="00FC4B11"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D3. Investigation Procedure </w:t>
      </w:r>
      <w:r w:rsidR="003151C8">
        <w:rPr>
          <w:rFonts w:asciiTheme="minorHAnsi" w:hAnsiTheme="minorHAnsi" w:cstheme="minorHAnsi"/>
          <w:sz w:val="24"/>
          <w:szCs w:val="24"/>
        </w:rPr>
        <w:tab/>
      </w:r>
      <w:r w:rsidRPr="002B7E9B">
        <w:rPr>
          <w:rFonts w:asciiTheme="minorHAnsi" w:hAnsiTheme="minorHAnsi" w:cstheme="minorHAnsi"/>
          <w:sz w:val="24"/>
          <w:szCs w:val="24"/>
        </w:rPr>
        <w:t>30</w:t>
      </w:r>
    </w:p>
    <w:p w:rsidR="00FC4B11" w:rsidRDefault="00FC4B11"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D4. Handling an allegation of child abuse </w:t>
      </w:r>
      <w:r w:rsidR="003151C8">
        <w:rPr>
          <w:rFonts w:asciiTheme="minorHAnsi" w:hAnsiTheme="minorHAnsi" w:cstheme="minorHAnsi"/>
          <w:sz w:val="24"/>
          <w:szCs w:val="24"/>
        </w:rPr>
        <w:tab/>
      </w:r>
      <w:r w:rsidRPr="002B7E9B">
        <w:rPr>
          <w:rFonts w:asciiTheme="minorHAnsi" w:hAnsiTheme="minorHAnsi" w:cstheme="minorHAnsi"/>
          <w:sz w:val="24"/>
          <w:szCs w:val="24"/>
        </w:rPr>
        <w:t>31</w:t>
      </w:r>
    </w:p>
    <w:p w:rsidR="00FC4B11" w:rsidRDefault="00FC4B11"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D5. Hearings &amp; Appeals Tribunal Procedure </w:t>
      </w:r>
      <w:r w:rsidR="003151C8">
        <w:rPr>
          <w:rFonts w:asciiTheme="minorHAnsi" w:hAnsiTheme="minorHAnsi" w:cstheme="minorHAnsi"/>
          <w:sz w:val="24"/>
          <w:szCs w:val="24"/>
        </w:rPr>
        <w:tab/>
      </w:r>
      <w:r w:rsidRPr="002B7E9B">
        <w:rPr>
          <w:rFonts w:asciiTheme="minorHAnsi" w:hAnsiTheme="minorHAnsi" w:cstheme="minorHAnsi"/>
          <w:sz w:val="24"/>
          <w:szCs w:val="24"/>
        </w:rPr>
        <w:t>33</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20C4B" w:rsidRDefault="00C75BB3" w:rsidP="003151C8">
      <w:pPr>
        <w:pStyle w:val="PlainText"/>
        <w:tabs>
          <w:tab w:val="left" w:pos="9639"/>
        </w:tabs>
        <w:rPr>
          <w:rFonts w:asciiTheme="minorHAnsi" w:hAnsiTheme="minorHAnsi" w:cstheme="minorHAnsi"/>
          <w:b/>
          <w:sz w:val="24"/>
          <w:szCs w:val="24"/>
        </w:rPr>
      </w:pPr>
      <w:r w:rsidRPr="00220C4B">
        <w:rPr>
          <w:rFonts w:asciiTheme="minorHAnsi" w:hAnsiTheme="minorHAnsi" w:cstheme="minorHAnsi"/>
          <w:b/>
          <w:sz w:val="24"/>
          <w:szCs w:val="24"/>
        </w:rPr>
        <w:t xml:space="preserve">PART E – REPORTING DOCUMENTS/FORMS </w:t>
      </w:r>
      <w:r w:rsidR="003151C8">
        <w:rPr>
          <w:rFonts w:asciiTheme="minorHAnsi" w:hAnsiTheme="minorHAnsi" w:cstheme="minorHAnsi"/>
          <w:b/>
          <w:sz w:val="24"/>
          <w:szCs w:val="24"/>
        </w:rPr>
        <w:tab/>
      </w:r>
      <w:r w:rsidRPr="003151C8">
        <w:rPr>
          <w:rFonts w:asciiTheme="minorHAnsi" w:hAnsiTheme="minorHAnsi" w:cstheme="minorHAnsi"/>
          <w:sz w:val="24"/>
          <w:szCs w:val="24"/>
        </w:rPr>
        <w:t>38</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E1. Record of Informal Complaint </w:t>
      </w:r>
      <w:r w:rsidR="003151C8">
        <w:rPr>
          <w:rFonts w:asciiTheme="minorHAnsi" w:hAnsiTheme="minorHAnsi" w:cstheme="minorHAnsi"/>
          <w:sz w:val="24"/>
          <w:szCs w:val="24"/>
        </w:rPr>
        <w:tab/>
      </w:r>
      <w:r w:rsidRPr="002B7E9B">
        <w:rPr>
          <w:rFonts w:asciiTheme="minorHAnsi" w:hAnsiTheme="minorHAnsi" w:cstheme="minorHAnsi"/>
          <w:sz w:val="24"/>
          <w:szCs w:val="24"/>
        </w:rPr>
        <w:t>38</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E2. Record of Formal Complaint </w:t>
      </w:r>
      <w:r w:rsidR="003151C8">
        <w:rPr>
          <w:rFonts w:asciiTheme="minorHAnsi" w:hAnsiTheme="minorHAnsi" w:cstheme="minorHAnsi"/>
          <w:sz w:val="24"/>
          <w:szCs w:val="24"/>
        </w:rPr>
        <w:tab/>
      </w:r>
      <w:r w:rsidRPr="002B7E9B">
        <w:rPr>
          <w:rFonts w:asciiTheme="minorHAnsi" w:hAnsiTheme="minorHAnsi" w:cstheme="minorHAnsi"/>
          <w:sz w:val="24"/>
          <w:szCs w:val="24"/>
        </w:rPr>
        <w:t>40</w:t>
      </w:r>
    </w:p>
    <w:p w:rsidR="00C75BB3" w:rsidRPr="002B7E9B" w:rsidRDefault="00C75BB3" w:rsidP="003151C8">
      <w:pPr>
        <w:pStyle w:val="PlainText"/>
        <w:tabs>
          <w:tab w:val="left" w:pos="9639"/>
        </w:tabs>
        <w:rPr>
          <w:rFonts w:asciiTheme="minorHAnsi" w:hAnsiTheme="minorHAnsi" w:cstheme="minorHAnsi"/>
          <w:sz w:val="24"/>
          <w:szCs w:val="24"/>
        </w:rPr>
      </w:pPr>
      <w:r w:rsidRPr="002B7E9B">
        <w:rPr>
          <w:rFonts w:asciiTheme="minorHAnsi" w:hAnsiTheme="minorHAnsi" w:cstheme="minorHAnsi"/>
          <w:sz w:val="24"/>
          <w:szCs w:val="24"/>
        </w:rPr>
        <w:t xml:space="preserve">E3. Record of Child Abuse Allegation </w:t>
      </w:r>
      <w:r w:rsidR="003151C8">
        <w:rPr>
          <w:rFonts w:asciiTheme="minorHAnsi" w:hAnsiTheme="minorHAnsi" w:cstheme="minorHAnsi"/>
          <w:sz w:val="24"/>
          <w:szCs w:val="24"/>
        </w:rPr>
        <w:tab/>
      </w:r>
      <w:r w:rsidRPr="002B7E9B">
        <w:rPr>
          <w:rFonts w:asciiTheme="minorHAnsi" w:hAnsiTheme="minorHAnsi" w:cstheme="minorHAnsi"/>
          <w:sz w:val="24"/>
          <w:szCs w:val="24"/>
        </w:rPr>
        <w:t>42</w:t>
      </w:r>
    </w:p>
    <w:p w:rsidR="00C75BB3" w:rsidRPr="002B7E9B" w:rsidRDefault="00C75BB3" w:rsidP="003151C8">
      <w:pPr>
        <w:pStyle w:val="PlainText"/>
        <w:tabs>
          <w:tab w:val="left" w:pos="9639"/>
        </w:tabs>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20C4B" w:rsidRDefault="00C75BB3" w:rsidP="00C75BB3">
      <w:pPr>
        <w:pStyle w:val="PlainText"/>
        <w:rPr>
          <w:rFonts w:asciiTheme="minorHAnsi" w:hAnsiTheme="minorHAnsi" w:cstheme="minorHAnsi"/>
          <w:b/>
          <w:sz w:val="24"/>
          <w:szCs w:val="24"/>
        </w:rPr>
      </w:pPr>
      <w:r w:rsidRPr="00220C4B">
        <w:rPr>
          <w:rFonts w:asciiTheme="minorHAnsi" w:hAnsiTheme="minorHAnsi" w:cstheme="minorHAnsi"/>
          <w:b/>
          <w:sz w:val="24"/>
          <w:szCs w:val="24"/>
        </w:rPr>
        <w:t>REVIEW HISTORY OF</w:t>
      </w:r>
      <w:r w:rsidR="007D0E19">
        <w:rPr>
          <w:rFonts w:asciiTheme="minorHAnsi" w:hAnsiTheme="minorHAnsi" w:cstheme="minorHAnsi"/>
          <w:b/>
          <w:sz w:val="24"/>
          <w:szCs w:val="24"/>
        </w:rPr>
        <w:t xml:space="preserve"> THE</w:t>
      </w:r>
      <w:r w:rsidRPr="00220C4B">
        <w:rPr>
          <w:rFonts w:asciiTheme="minorHAnsi" w:hAnsiTheme="minorHAnsi" w:cstheme="minorHAnsi"/>
          <w:b/>
          <w:sz w:val="24"/>
          <w:szCs w:val="24"/>
        </w:rPr>
        <w:t xml:space="preserve"> MEMBER PROTECTION POLICY </w:t>
      </w:r>
    </w:p>
    <w:tbl>
      <w:tblPr>
        <w:tblStyle w:val="TableGrid"/>
        <w:tblW w:w="0" w:type="auto"/>
        <w:tblLook w:val="04A0" w:firstRow="1" w:lastRow="0" w:firstColumn="1" w:lastColumn="0" w:noHBand="0" w:noVBand="1"/>
      </w:tblPr>
      <w:tblGrid>
        <w:gridCol w:w="1384"/>
        <w:gridCol w:w="2693"/>
        <w:gridCol w:w="1985"/>
        <w:gridCol w:w="4358"/>
      </w:tblGrid>
      <w:tr w:rsidR="00547771" w:rsidTr="00547771">
        <w:tc>
          <w:tcPr>
            <w:tcW w:w="1384"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Version</w:t>
            </w:r>
          </w:p>
        </w:tc>
        <w:tc>
          <w:tcPr>
            <w:tcW w:w="2693"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Date reviewed</w:t>
            </w:r>
          </w:p>
        </w:tc>
        <w:tc>
          <w:tcPr>
            <w:tcW w:w="1985"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Date endorsed</w:t>
            </w:r>
          </w:p>
        </w:tc>
        <w:tc>
          <w:tcPr>
            <w:tcW w:w="4358"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Content reviewed/purpose</w:t>
            </w:r>
          </w:p>
        </w:tc>
      </w:tr>
      <w:tr w:rsidR="00547771" w:rsidTr="00547771">
        <w:tc>
          <w:tcPr>
            <w:tcW w:w="1384"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One</w:t>
            </w:r>
          </w:p>
        </w:tc>
        <w:tc>
          <w:tcPr>
            <w:tcW w:w="2693"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Created August 2007</w:t>
            </w:r>
          </w:p>
        </w:tc>
        <w:tc>
          <w:tcPr>
            <w:tcW w:w="1985"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August 2007</w:t>
            </w:r>
          </w:p>
        </w:tc>
        <w:tc>
          <w:tcPr>
            <w:tcW w:w="4358"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New MPP in line with new ASC template</w:t>
            </w:r>
          </w:p>
        </w:tc>
      </w:tr>
      <w:tr w:rsidR="00547771" w:rsidTr="00547771">
        <w:tc>
          <w:tcPr>
            <w:tcW w:w="1384" w:type="dxa"/>
          </w:tcPr>
          <w:p w:rsidR="00547771" w:rsidRPr="002B7E9B" w:rsidRDefault="00547771" w:rsidP="00547771">
            <w:pPr>
              <w:pStyle w:val="PlainText"/>
              <w:rPr>
                <w:rFonts w:asciiTheme="minorHAnsi" w:hAnsiTheme="minorHAnsi" w:cstheme="minorHAnsi"/>
                <w:sz w:val="24"/>
                <w:szCs w:val="24"/>
              </w:rPr>
            </w:pPr>
            <w:r>
              <w:rPr>
                <w:rFonts w:asciiTheme="minorHAnsi" w:hAnsiTheme="minorHAnsi" w:cstheme="minorHAnsi"/>
                <w:sz w:val="24"/>
                <w:szCs w:val="24"/>
              </w:rPr>
              <w:t>Two</w:t>
            </w:r>
          </w:p>
        </w:tc>
        <w:tc>
          <w:tcPr>
            <w:tcW w:w="2693" w:type="dxa"/>
          </w:tcPr>
          <w:p w:rsidR="00547771" w:rsidRPr="002B7E9B"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February 2011</w:t>
            </w:r>
          </w:p>
        </w:tc>
        <w:tc>
          <w:tcPr>
            <w:tcW w:w="1985" w:type="dxa"/>
          </w:tcPr>
          <w:p w:rsidR="00547771" w:rsidRPr="002B7E9B"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21 February 2011</w:t>
            </w:r>
          </w:p>
        </w:tc>
        <w:tc>
          <w:tcPr>
            <w:tcW w:w="4358"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In line with new template from ASC</w:t>
            </w:r>
          </w:p>
          <w:p w:rsidR="00547771" w:rsidRPr="002B7E9B"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In line with new Child Protection legislation for South Australia</w:t>
            </w:r>
          </w:p>
        </w:tc>
      </w:tr>
      <w:tr w:rsidR="00547771" w:rsidTr="00547771">
        <w:tc>
          <w:tcPr>
            <w:tcW w:w="1384" w:type="dxa"/>
          </w:tcPr>
          <w:p w:rsidR="00547771" w:rsidRDefault="00547771" w:rsidP="00547771">
            <w:pPr>
              <w:pStyle w:val="PlainText"/>
              <w:rPr>
                <w:rFonts w:asciiTheme="minorHAnsi" w:hAnsiTheme="minorHAnsi" w:cstheme="minorHAnsi"/>
                <w:sz w:val="24"/>
                <w:szCs w:val="24"/>
              </w:rPr>
            </w:pPr>
            <w:r w:rsidRPr="002B7E9B">
              <w:rPr>
                <w:rFonts w:asciiTheme="minorHAnsi" w:hAnsiTheme="minorHAnsi" w:cstheme="minorHAnsi"/>
                <w:sz w:val="24"/>
                <w:szCs w:val="24"/>
              </w:rPr>
              <w:t>Three</w:t>
            </w:r>
          </w:p>
        </w:tc>
        <w:tc>
          <w:tcPr>
            <w:tcW w:w="2693" w:type="dxa"/>
          </w:tcPr>
          <w:p w:rsidR="00547771" w:rsidRPr="002B7E9B"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August 2014</w:t>
            </w:r>
          </w:p>
        </w:tc>
        <w:tc>
          <w:tcPr>
            <w:tcW w:w="1985" w:type="dxa"/>
          </w:tcPr>
          <w:p w:rsidR="00547771" w:rsidRPr="002B7E9B" w:rsidRDefault="00547771" w:rsidP="00C75BB3">
            <w:pPr>
              <w:pStyle w:val="PlainText"/>
              <w:rPr>
                <w:rFonts w:asciiTheme="minorHAnsi" w:hAnsiTheme="minorHAnsi" w:cstheme="minorHAnsi"/>
                <w:sz w:val="24"/>
                <w:szCs w:val="24"/>
              </w:rPr>
            </w:pPr>
          </w:p>
        </w:tc>
        <w:tc>
          <w:tcPr>
            <w:tcW w:w="4358" w:type="dxa"/>
          </w:tcPr>
          <w:p w:rsidR="00547771"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Updated to Chief Executive Officer</w:t>
            </w:r>
          </w:p>
          <w:p w:rsidR="00547771" w:rsidRPr="002B7E9B" w:rsidRDefault="00547771"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Formatting and Index amended</w:t>
            </w:r>
          </w:p>
        </w:tc>
      </w:tr>
    </w:tbl>
    <w:p w:rsidR="00FC4B11" w:rsidRDefault="00FC4B11" w:rsidP="00C75BB3">
      <w:pPr>
        <w:pStyle w:val="PlainText"/>
        <w:rPr>
          <w:rFonts w:asciiTheme="minorHAnsi" w:hAnsiTheme="minorHAnsi" w:cstheme="minorHAnsi"/>
          <w:sz w:val="24"/>
          <w:szCs w:val="24"/>
        </w:rPr>
      </w:pPr>
    </w:p>
    <w:p w:rsidR="00FC4B11" w:rsidRDefault="00FC4B11">
      <w:pPr>
        <w:rPr>
          <w:rFonts w:cstheme="minorHAnsi"/>
          <w:szCs w:val="24"/>
        </w:rPr>
      </w:pPr>
      <w:r>
        <w:rPr>
          <w:rFonts w:cstheme="minorHAnsi"/>
          <w:szCs w:val="24"/>
        </w:rPr>
        <w:br w:type="page"/>
      </w:r>
    </w:p>
    <w:p w:rsidR="00C75BB3" w:rsidRPr="008D0E26" w:rsidRDefault="00C75BB3" w:rsidP="00547771">
      <w:pPr>
        <w:pStyle w:val="PlainText"/>
        <w:jc w:val="center"/>
        <w:rPr>
          <w:rFonts w:asciiTheme="minorHAnsi" w:hAnsiTheme="minorHAnsi" w:cstheme="minorHAnsi"/>
          <w:b/>
          <w:sz w:val="24"/>
          <w:szCs w:val="24"/>
        </w:rPr>
      </w:pPr>
      <w:r w:rsidRPr="008D0E26">
        <w:rPr>
          <w:rFonts w:asciiTheme="minorHAnsi" w:hAnsiTheme="minorHAnsi" w:cstheme="minorHAnsi"/>
          <w:b/>
          <w:sz w:val="24"/>
          <w:szCs w:val="24"/>
        </w:rPr>
        <w:lastRenderedPageBreak/>
        <w:t>EXECUTIVE SUMMARY</w:t>
      </w:r>
    </w:p>
    <w:p w:rsidR="00C75BB3" w:rsidRPr="002B7E9B" w:rsidRDefault="00C75BB3" w:rsidP="00C75BB3">
      <w:pPr>
        <w:pStyle w:val="PlainText"/>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0967CC">
        <w:rPr>
          <w:rFonts w:asciiTheme="minorHAnsi" w:hAnsiTheme="minorHAnsi" w:cstheme="minorHAnsi"/>
          <w:sz w:val="24"/>
          <w:szCs w:val="24"/>
        </w:rPr>
        <w:t>The Semaphore Bowling Club</w:t>
      </w:r>
      <w:r w:rsidR="00C75BB3" w:rsidRPr="002B7E9B">
        <w:rPr>
          <w:rFonts w:asciiTheme="minorHAnsi" w:hAnsiTheme="minorHAnsi" w:cstheme="minorHAnsi"/>
          <w:sz w:val="24"/>
          <w:szCs w:val="24"/>
        </w:rPr>
        <w:t xml:space="preserve"> is committed to the safety and </w:t>
      </w:r>
      <w:r w:rsidR="002B7E9B" w:rsidRPr="002B7E9B">
        <w:rPr>
          <w:rFonts w:asciiTheme="minorHAnsi" w:hAnsiTheme="minorHAnsi" w:cstheme="minorHAnsi"/>
          <w:sz w:val="24"/>
          <w:szCs w:val="24"/>
        </w:rPr>
        <w:t>well-being</w:t>
      </w:r>
      <w:r w:rsidR="00C75BB3" w:rsidRPr="002B7E9B">
        <w:rPr>
          <w:rFonts w:asciiTheme="minorHAnsi" w:hAnsiTheme="minorHAnsi" w:cstheme="minorHAnsi"/>
          <w:sz w:val="24"/>
          <w:szCs w:val="24"/>
        </w:rPr>
        <w:t xml:space="preserve"> of its members and all those who participate in the sport of lawn bowls, both players and non-players.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For that reason, </w:t>
      </w:r>
      <w:r w:rsidR="000967CC">
        <w:rPr>
          <w:rFonts w:asciiTheme="minorHAnsi" w:hAnsiTheme="minorHAnsi" w:cstheme="minorHAnsi"/>
          <w:sz w:val="24"/>
          <w:szCs w:val="24"/>
        </w:rPr>
        <w:t xml:space="preserve">Semaphore B C </w:t>
      </w:r>
      <w:r w:rsidR="00C75BB3" w:rsidRPr="002B7E9B">
        <w:rPr>
          <w:rFonts w:asciiTheme="minorHAnsi" w:hAnsiTheme="minorHAnsi" w:cstheme="minorHAnsi"/>
          <w:sz w:val="24"/>
          <w:szCs w:val="24"/>
        </w:rPr>
        <w:t xml:space="preserve">has adopted this policy so that, as far as possible, everyone involved in bowls is free from harassment, abuse, discrimination and other unfair conduct and to promote respectful and positive behaviour within the sport.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The policy extends to </w:t>
      </w:r>
      <w:r w:rsidR="000967CC">
        <w:rPr>
          <w:rFonts w:asciiTheme="minorHAnsi" w:hAnsiTheme="minorHAnsi" w:cstheme="minorHAnsi"/>
          <w:sz w:val="24"/>
          <w:szCs w:val="24"/>
        </w:rPr>
        <w:t>Club</w:t>
      </w:r>
      <w:r w:rsidR="00C75BB3" w:rsidRPr="002B7E9B">
        <w:rPr>
          <w:rFonts w:asciiTheme="minorHAnsi" w:hAnsiTheme="minorHAnsi" w:cstheme="minorHAnsi"/>
          <w:sz w:val="24"/>
          <w:szCs w:val="24"/>
        </w:rPr>
        <w:t xml:space="preserve"> Members, as well as </w:t>
      </w:r>
      <w:r w:rsidR="000967CC">
        <w:rPr>
          <w:rFonts w:asciiTheme="minorHAnsi" w:hAnsiTheme="minorHAnsi" w:cstheme="minorHAnsi"/>
          <w:sz w:val="24"/>
          <w:szCs w:val="24"/>
        </w:rPr>
        <w:t xml:space="preserve">the bowling club’s </w:t>
      </w:r>
      <w:r w:rsidR="00C75BB3" w:rsidRPr="002B7E9B">
        <w:rPr>
          <w:rFonts w:asciiTheme="minorHAnsi" w:hAnsiTheme="minorHAnsi" w:cstheme="minorHAnsi"/>
          <w:sz w:val="24"/>
          <w:szCs w:val="24"/>
        </w:rPr>
        <w:t>staff,</w:t>
      </w:r>
      <w:r w:rsidR="000967CC">
        <w:rPr>
          <w:rFonts w:asciiTheme="minorHAnsi" w:hAnsiTheme="minorHAnsi" w:cstheme="minorHAnsi"/>
          <w:sz w:val="24"/>
          <w:szCs w:val="24"/>
        </w:rPr>
        <w:t xml:space="preserve"> volunteers,</w:t>
      </w:r>
      <w:r w:rsidR="00C75BB3" w:rsidRPr="002B7E9B">
        <w:rPr>
          <w:rFonts w:asciiTheme="minorHAnsi" w:hAnsiTheme="minorHAnsi" w:cstheme="minorHAnsi"/>
          <w:sz w:val="24"/>
          <w:szCs w:val="24"/>
        </w:rPr>
        <w:t xml:space="preserve"> officials, side managers, coaches, parents, spectators</w:t>
      </w:r>
      <w:r w:rsidR="000967CC">
        <w:rPr>
          <w:rFonts w:asciiTheme="minorHAnsi" w:hAnsiTheme="minorHAnsi" w:cstheme="minorHAnsi"/>
          <w:sz w:val="24"/>
          <w:szCs w:val="24"/>
        </w:rPr>
        <w:t xml:space="preserve">, </w:t>
      </w:r>
      <w:r w:rsidR="00C75BB3" w:rsidRPr="002B7E9B">
        <w:rPr>
          <w:rFonts w:asciiTheme="minorHAnsi" w:hAnsiTheme="minorHAnsi" w:cstheme="minorHAnsi"/>
          <w:sz w:val="24"/>
          <w:szCs w:val="24"/>
        </w:rPr>
        <w:t xml:space="preserve">sponsors and other organisations linked to </w:t>
      </w:r>
      <w:r w:rsidR="000967CC">
        <w:rPr>
          <w:rFonts w:asciiTheme="minorHAnsi" w:hAnsiTheme="minorHAnsi" w:cstheme="minorHAnsi"/>
          <w:sz w:val="24"/>
          <w:szCs w:val="24"/>
        </w:rPr>
        <w:t>the Semaphore Bowling Club</w:t>
      </w:r>
      <w:r w:rsidR="00C75BB3" w:rsidRPr="002B7E9B">
        <w:rPr>
          <w:rFonts w:asciiTheme="minorHAnsi" w:hAnsiTheme="minorHAnsi" w:cstheme="minorHAnsi"/>
          <w:sz w:val="24"/>
          <w:szCs w:val="24"/>
        </w:rPr>
        <w:t xml:space="preserve">.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The policy places particular importance on the safety and welfare of children within the sport and, where applicable, requires strict adherence to child protection legislation already in place or being developed.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In light of that, any form of abuse against children, not only physical abuse, is prohibited and the onus is on all within the sport to not only conduct themselves appropriately with children, but to make known to </w:t>
      </w:r>
      <w:r w:rsidR="000967CC">
        <w:rPr>
          <w:rFonts w:asciiTheme="minorHAnsi" w:hAnsiTheme="minorHAnsi" w:cstheme="minorHAnsi"/>
          <w:sz w:val="24"/>
          <w:szCs w:val="24"/>
        </w:rPr>
        <w:t>a member of the Semaphore Bowling Club Board</w:t>
      </w:r>
      <w:r w:rsidR="00C75BB3" w:rsidRPr="002B7E9B">
        <w:rPr>
          <w:rFonts w:asciiTheme="minorHAnsi" w:hAnsiTheme="minorHAnsi" w:cstheme="minorHAnsi"/>
          <w:sz w:val="24"/>
          <w:szCs w:val="24"/>
        </w:rPr>
        <w:t xml:space="preserve"> any instances of suspected child abuse so it can be dealt with quickly and, where necessary, reported to the relevant authorities. Clause 10 of the policy sets out the type of behaviour that may constitute child abuse. These include emotional abuse and neglect.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The policy also prohibits all forms of harassment and discrimination. This is not only because such conduct is expressly forbidden throughout Australia by various anti-discrimination laws, but because such behaviour can be distressing, humiliating or threatening and creates an uncomfortable environment in which respect for the victim is compromised.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Again, Clause 10 sets out a detailed but not exhaustive list of the types of behaviour that may constitute harassment or discrimination. In short, harassment is any offensive, abusive, belittling or threatening behaviour toward another person that is unwanted. </w:t>
      </w:r>
    </w:p>
    <w:p w:rsidR="00C75BB3" w:rsidRPr="002B7E9B" w:rsidRDefault="00C75BB3" w:rsidP="00E033BC">
      <w:pPr>
        <w:pStyle w:val="PlainText"/>
        <w:ind w:left="426" w:hanging="426"/>
        <w:rPr>
          <w:rFonts w:asciiTheme="minorHAnsi" w:hAnsiTheme="minorHAnsi" w:cstheme="minorHAnsi"/>
          <w:sz w:val="24"/>
          <w:szCs w:val="24"/>
        </w:rPr>
      </w:pPr>
    </w:p>
    <w:p w:rsidR="00C75BB3" w:rsidRPr="002B7E9B" w:rsidRDefault="00E033BC"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In general terms, discrimination occurs when one person, or group of people, is treated less favourably than another because of an attribute or personal characteristic, for example, the person’s age, sex or religion, their marital status, physical features or their sexual orientation. </w:t>
      </w:r>
    </w:p>
    <w:p w:rsidR="00C75BB3" w:rsidRPr="002B7E9B" w:rsidRDefault="00C75BB3" w:rsidP="00E033BC">
      <w:pPr>
        <w:pStyle w:val="PlainText"/>
        <w:ind w:left="426" w:hanging="426"/>
        <w:rPr>
          <w:rFonts w:asciiTheme="minorHAnsi" w:hAnsiTheme="minorHAnsi" w:cstheme="minorHAnsi"/>
          <w:sz w:val="24"/>
          <w:szCs w:val="24"/>
        </w:rPr>
      </w:pPr>
    </w:p>
    <w:p w:rsidR="00C75BB3" w:rsidRPr="002B7E9B" w:rsidRDefault="00E033BC"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ab/>
      </w:r>
      <w:r w:rsidR="00C75BB3" w:rsidRPr="002B7E9B">
        <w:rPr>
          <w:rFonts w:asciiTheme="minorHAnsi" w:hAnsiTheme="minorHAnsi" w:cstheme="minorHAnsi"/>
          <w:sz w:val="24"/>
          <w:szCs w:val="24"/>
        </w:rPr>
        <w:t xml:space="preserve">Discrimination can be direct, i.e. at a particular person, or it can be indirect. Indirect discrimination occurs when a practice or requirement imposed on everyone has an unequal effect on particular individuals or groups. </w:t>
      </w:r>
    </w:p>
    <w:p w:rsidR="00FC4B11" w:rsidRDefault="00FC4B11">
      <w:pPr>
        <w:rPr>
          <w:rFonts w:cstheme="minorHAnsi"/>
          <w:szCs w:val="24"/>
        </w:rPr>
      </w:pPr>
      <w:r>
        <w:rPr>
          <w:rFonts w:cstheme="minorHAnsi"/>
          <w:szCs w:val="24"/>
        </w:rPr>
        <w:br w:type="page"/>
      </w: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lastRenderedPageBreak/>
        <w:t>8.</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Sexual relationships between a coach and an athlete are prohibited under the policy for the same reasons as such relationships between students and teachers, or doctors and patients, are generally prohibited.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The policy has a specific complaints procedure that is to be followed and which is intended to be easy to use, confidential and fair to all parties. In particular, it is a serious breach of the policy to victimise or otherwise unfairly treat a person simply because that person is a party to a complaint or is otherwise involved in seeking to resolve a complaint.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So as to maintain the integrity of the complaints process, it is a breach of the policy to knowingly make a false, malicious or vexatious complaint.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All complaints will be investigated and, wherever possible, </w:t>
      </w:r>
      <w:r w:rsidR="00895993">
        <w:rPr>
          <w:rFonts w:asciiTheme="minorHAnsi" w:hAnsiTheme="minorHAnsi" w:cstheme="minorHAnsi"/>
          <w:sz w:val="24"/>
          <w:szCs w:val="24"/>
        </w:rPr>
        <w:t>The Semaphore Bowling Club</w:t>
      </w:r>
      <w:r w:rsidR="00C75BB3" w:rsidRPr="002B7E9B">
        <w:rPr>
          <w:rFonts w:asciiTheme="minorHAnsi" w:hAnsiTheme="minorHAnsi" w:cstheme="minorHAnsi"/>
          <w:sz w:val="24"/>
          <w:szCs w:val="24"/>
        </w:rPr>
        <w:t xml:space="preserve"> will try and help the parties resolve the complaint by discussion and agreement. Where that is not possible, an independent mediator may be called in to assist the parties try and resolve the matter.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547771"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In certain cases, the matter may be heard by a </w:t>
      </w:r>
      <w:r w:rsidR="00895993">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Hearings Panel, and that hearing will be governed by </w:t>
      </w:r>
      <w:r w:rsidR="00895993">
        <w:rPr>
          <w:rFonts w:asciiTheme="minorHAnsi" w:hAnsiTheme="minorHAnsi" w:cstheme="minorHAnsi"/>
          <w:sz w:val="24"/>
          <w:szCs w:val="24"/>
        </w:rPr>
        <w:t>Semaphore’s Club</w:t>
      </w:r>
      <w:r w:rsidR="00C75BB3" w:rsidRPr="002B7E9B">
        <w:rPr>
          <w:rFonts w:asciiTheme="minorHAnsi" w:hAnsiTheme="minorHAnsi" w:cstheme="minorHAnsi"/>
          <w:sz w:val="24"/>
          <w:szCs w:val="24"/>
        </w:rPr>
        <w:t xml:space="preserve"> Disciplinary provisions under the </w:t>
      </w:r>
      <w:r w:rsidR="00895993">
        <w:rPr>
          <w:rFonts w:asciiTheme="minorHAnsi" w:hAnsiTheme="minorHAnsi" w:cstheme="minorHAnsi"/>
          <w:sz w:val="24"/>
          <w:szCs w:val="24"/>
        </w:rPr>
        <w:t>Club’s Code of Conduct provisions.</w:t>
      </w:r>
      <w:r w:rsidR="00C75BB3" w:rsidRPr="002B7E9B">
        <w:rPr>
          <w:rFonts w:asciiTheme="minorHAnsi" w:hAnsiTheme="minorHAnsi" w:cstheme="minorHAnsi"/>
          <w:sz w:val="24"/>
          <w:szCs w:val="24"/>
        </w:rPr>
        <w:t xml:space="preserve"> There is an appeal process available from a decision of the Hearings Panel.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E033BC" w:rsidP="00E033BC">
      <w:pPr>
        <w:pStyle w:val="PlainText"/>
        <w:ind w:left="426" w:hanging="426"/>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r>
      <w:r w:rsidR="00C75BB3" w:rsidRPr="002B7E9B">
        <w:rPr>
          <w:rFonts w:asciiTheme="minorHAnsi" w:hAnsiTheme="minorHAnsi" w:cstheme="minorHAnsi"/>
          <w:sz w:val="24"/>
          <w:szCs w:val="24"/>
        </w:rPr>
        <w:t xml:space="preserve">This summary is not intended as a substitute for reading the policy. Everyone should familiarise themselves with the policy and, in particular, the types of conduct referred to in Clause 10, so as to minimise the risk of inadvertent breaches of the policy. You should also familiarise yourself with the relevant anti-discrimination and child protection legislation in South Australia and, where necessary, obtain appropriately qualified legal advice. </w:t>
      </w:r>
    </w:p>
    <w:p w:rsidR="00C75BB3" w:rsidRPr="002B7E9B" w:rsidRDefault="00C75BB3" w:rsidP="00E033BC">
      <w:pPr>
        <w:pStyle w:val="PlainText"/>
        <w:ind w:left="426" w:hanging="426"/>
        <w:rPr>
          <w:rFonts w:asciiTheme="minorHAnsi" w:hAnsiTheme="minorHAnsi" w:cstheme="minorHAnsi"/>
          <w:sz w:val="24"/>
          <w:szCs w:val="24"/>
        </w:rPr>
      </w:pPr>
    </w:p>
    <w:p w:rsidR="00FC4B11" w:rsidRDefault="00FC4B11">
      <w:pPr>
        <w:rPr>
          <w:rFonts w:cstheme="minorHAnsi"/>
          <w:szCs w:val="24"/>
        </w:rPr>
      </w:pPr>
      <w:r>
        <w:rPr>
          <w:rFonts w:cstheme="minorHAnsi"/>
          <w:szCs w:val="24"/>
        </w:rPr>
        <w:br w:type="page"/>
      </w:r>
    </w:p>
    <w:p w:rsidR="00C75BB3" w:rsidRPr="008D0E26" w:rsidRDefault="00C75BB3" w:rsidP="00E033BC">
      <w:pPr>
        <w:pStyle w:val="PlainText"/>
        <w:jc w:val="center"/>
        <w:rPr>
          <w:rFonts w:asciiTheme="minorHAnsi" w:hAnsiTheme="minorHAnsi" w:cstheme="minorHAnsi"/>
          <w:b/>
          <w:sz w:val="24"/>
          <w:szCs w:val="24"/>
        </w:rPr>
      </w:pPr>
      <w:r w:rsidRPr="008D0E26">
        <w:rPr>
          <w:rFonts w:asciiTheme="minorHAnsi" w:hAnsiTheme="minorHAnsi" w:cstheme="minorHAnsi"/>
          <w:b/>
          <w:sz w:val="24"/>
          <w:szCs w:val="24"/>
        </w:rPr>
        <w:lastRenderedPageBreak/>
        <w:t>PREFACE</w:t>
      </w:r>
    </w:p>
    <w:p w:rsidR="00C75BB3" w:rsidRPr="002B7E9B" w:rsidRDefault="00C75BB3" w:rsidP="00C75BB3">
      <w:pPr>
        <w:pStyle w:val="PlainText"/>
        <w:rPr>
          <w:rFonts w:asciiTheme="minorHAnsi" w:hAnsiTheme="minorHAnsi" w:cstheme="minorHAnsi"/>
          <w:sz w:val="24"/>
          <w:szCs w:val="24"/>
        </w:rPr>
      </w:pPr>
    </w:p>
    <w:p w:rsidR="00C75BB3" w:rsidRPr="002B7E9B" w:rsidRDefault="00895993" w:rsidP="00E033BC">
      <w:pPr>
        <w:pStyle w:val="PlainText"/>
        <w:numPr>
          <w:ilvl w:val="0"/>
          <w:numId w:val="44"/>
        </w:numPr>
        <w:ind w:left="426" w:hanging="426"/>
        <w:rPr>
          <w:rFonts w:asciiTheme="minorHAnsi" w:hAnsiTheme="minorHAnsi" w:cstheme="minorHAnsi"/>
          <w:sz w:val="24"/>
          <w:szCs w:val="24"/>
        </w:rPr>
      </w:pPr>
      <w:r>
        <w:rPr>
          <w:rFonts w:asciiTheme="minorHAnsi" w:hAnsiTheme="minorHAnsi" w:cstheme="minorHAnsi"/>
          <w:sz w:val="24"/>
          <w:szCs w:val="24"/>
        </w:rPr>
        <w:t>The Semaphore Bowling Club Incorporated</w:t>
      </w:r>
      <w:r w:rsidR="00C75BB3" w:rsidRPr="002B7E9B">
        <w:rPr>
          <w:rFonts w:asciiTheme="minorHAnsi" w:hAnsiTheme="minorHAnsi" w:cstheme="minorHAnsi"/>
          <w:sz w:val="24"/>
          <w:szCs w:val="24"/>
        </w:rPr>
        <w:t xml:space="preserve"> is the administration of the sport of lawn bowls </w:t>
      </w:r>
      <w:r>
        <w:rPr>
          <w:rFonts w:asciiTheme="minorHAnsi" w:hAnsiTheme="minorHAnsi" w:cstheme="minorHAnsi"/>
          <w:sz w:val="24"/>
          <w:szCs w:val="24"/>
        </w:rPr>
        <w:t>within the club boundaries</w:t>
      </w:r>
      <w:r w:rsidR="00C75BB3" w:rsidRPr="002B7E9B">
        <w:rPr>
          <w:rFonts w:asciiTheme="minorHAnsi" w:hAnsiTheme="minorHAnsi" w:cstheme="minorHAnsi"/>
          <w:sz w:val="24"/>
          <w:szCs w:val="24"/>
        </w:rPr>
        <w:t>. One of the objects for which</w:t>
      </w:r>
      <w:r>
        <w:rPr>
          <w:rFonts w:asciiTheme="minorHAnsi" w:hAnsiTheme="minorHAnsi" w:cstheme="minorHAnsi"/>
          <w:sz w:val="24"/>
          <w:szCs w:val="24"/>
        </w:rPr>
        <w:t xml:space="preserve"> The Semaphore Bowling Club </w:t>
      </w:r>
      <w:r w:rsidR="00C75BB3" w:rsidRPr="002B7E9B">
        <w:rPr>
          <w:rFonts w:asciiTheme="minorHAnsi" w:hAnsiTheme="minorHAnsi" w:cstheme="minorHAnsi"/>
          <w:sz w:val="24"/>
          <w:szCs w:val="24"/>
        </w:rPr>
        <w:t xml:space="preserve">has been established is to encourage conduct and promote all forms of the sport of lawn bowls. </w:t>
      </w:r>
    </w:p>
    <w:p w:rsidR="00C75BB3" w:rsidRDefault="00C75BB3" w:rsidP="00E033BC">
      <w:pPr>
        <w:pStyle w:val="PlainText"/>
        <w:ind w:left="426" w:hanging="426"/>
        <w:rPr>
          <w:rFonts w:asciiTheme="minorHAnsi" w:hAnsiTheme="minorHAnsi" w:cstheme="minorHAnsi"/>
          <w:sz w:val="24"/>
          <w:szCs w:val="24"/>
        </w:rPr>
      </w:pPr>
    </w:p>
    <w:p w:rsidR="00FC4B11" w:rsidRPr="002B7E9B" w:rsidRDefault="00FC4B11" w:rsidP="00E033BC">
      <w:pPr>
        <w:pStyle w:val="PlainText"/>
        <w:ind w:left="426" w:hanging="426"/>
        <w:rPr>
          <w:rFonts w:asciiTheme="minorHAnsi" w:hAnsiTheme="minorHAnsi" w:cstheme="minorHAnsi"/>
          <w:sz w:val="24"/>
          <w:szCs w:val="24"/>
        </w:rPr>
      </w:pPr>
    </w:p>
    <w:p w:rsidR="00C75BB3" w:rsidRPr="002B7E9B" w:rsidRDefault="00F823B4" w:rsidP="00E033BC">
      <w:pPr>
        <w:pStyle w:val="PlainText"/>
        <w:numPr>
          <w:ilvl w:val="0"/>
          <w:numId w:val="44"/>
        </w:numPr>
        <w:ind w:left="426" w:hanging="426"/>
        <w:rPr>
          <w:rFonts w:asciiTheme="minorHAnsi" w:hAnsiTheme="minorHAnsi" w:cstheme="minorHAnsi"/>
          <w:sz w:val="24"/>
          <w:szCs w:val="24"/>
        </w:rPr>
      </w:pPr>
      <w:r>
        <w:rPr>
          <w:rFonts w:asciiTheme="minorHAnsi" w:hAnsiTheme="minorHAnsi" w:cstheme="minorHAnsi"/>
          <w:sz w:val="24"/>
          <w:szCs w:val="24"/>
        </w:rPr>
        <w:t xml:space="preserve">The Semaphore Bowling Club </w:t>
      </w:r>
      <w:r w:rsidR="00C75BB3" w:rsidRPr="002B7E9B">
        <w:rPr>
          <w:rFonts w:asciiTheme="minorHAnsi" w:hAnsiTheme="minorHAnsi" w:cstheme="minorHAnsi"/>
          <w:sz w:val="24"/>
          <w:szCs w:val="24"/>
        </w:rPr>
        <w:t xml:space="preserve">is committed to the safety and well-being of all its Members and those who play lawn bowls </w:t>
      </w:r>
      <w:r>
        <w:rPr>
          <w:rFonts w:asciiTheme="minorHAnsi" w:hAnsiTheme="minorHAnsi" w:cstheme="minorHAnsi"/>
          <w:sz w:val="24"/>
          <w:szCs w:val="24"/>
        </w:rPr>
        <w:t>at the club and</w:t>
      </w:r>
      <w:r w:rsidR="00C75BB3" w:rsidRPr="002B7E9B">
        <w:rPr>
          <w:rFonts w:asciiTheme="minorHAnsi" w:hAnsiTheme="minorHAnsi" w:cstheme="minorHAnsi"/>
          <w:sz w:val="24"/>
          <w:szCs w:val="24"/>
        </w:rPr>
        <w:t xml:space="preserve"> is also committed to ensure that all participants in the sport are treated fairly and equally and they all have an equal opportunity to participate in the sport. </w:t>
      </w:r>
    </w:p>
    <w:p w:rsidR="00C75BB3"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2B7E9B" w:rsidRDefault="00C75BB3" w:rsidP="00E033BC">
      <w:pPr>
        <w:pStyle w:val="PlainText"/>
        <w:numPr>
          <w:ilvl w:val="0"/>
          <w:numId w:val="4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value to all participants in the sport of regular exercise together with social interaction provided in a club environment is paramount to the objectives of </w:t>
      </w:r>
      <w:r w:rsidR="00EE498B">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Unfortunately, harassment can dramatically underline these benefits of participation in lawn bowls. Depending on the particular case, harassment or abuse can have devastating effects not only for an individual but for </w:t>
      </w:r>
      <w:r w:rsidR="00EE498B">
        <w:rPr>
          <w:rFonts w:asciiTheme="minorHAnsi" w:hAnsiTheme="minorHAnsi" w:cstheme="minorHAnsi"/>
          <w:sz w:val="24"/>
          <w:szCs w:val="24"/>
        </w:rPr>
        <w:t>the</w:t>
      </w:r>
      <w:r w:rsidRPr="002B7E9B">
        <w:rPr>
          <w:rFonts w:asciiTheme="minorHAnsi" w:hAnsiTheme="minorHAnsi" w:cstheme="minorHAnsi"/>
          <w:sz w:val="24"/>
          <w:szCs w:val="24"/>
        </w:rPr>
        <w:t xml:space="preserve"> club and even an association in the form of potential legal liability, low morale, a reluctance of people to be involved both as players and volunteers and </w:t>
      </w:r>
      <w:proofErr w:type="gramStart"/>
      <w:r w:rsidRPr="002B7E9B">
        <w:rPr>
          <w:rFonts w:asciiTheme="minorHAnsi" w:hAnsiTheme="minorHAnsi" w:cstheme="minorHAnsi"/>
          <w:sz w:val="24"/>
          <w:szCs w:val="24"/>
        </w:rPr>
        <w:t>long</w:t>
      </w:r>
      <w:r w:rsidR="00DB1830">
        <w:rPr>
          <w:rFonts w:asciiTheme="minorHAnsi" w:hAnsiTheme="minorHAnsi" w:cstheme="minorHAnsi"/>
          <w:sz w:val="24"/>
          <w:szCs w:val="24"/>
        </w:rPr>
        <w:t xml:space="preserve"> </w:t>
      </w:r>
      <w:r w:rsidRPr="002B7E9B">
        <w:rPr>
          <w:rFonts w:asciiTheme="minorHAnsi" w:hAnsiTheme="minorHAnsi" w:cstheme="minorHAnsi"/>
          <w:sz w:val="24"/>
          <w:szCs w:val="24"/>
        </w:rPr>
        <w:t>term</w:t>
      </w:r>
      <w:proofErr w:type="gramEnd"/>
      <w:r w:rsidRPr="002B7E9B">
        <w:rPr>
          <w:rFonts w:asciiTheme="minorHAnsi" w:hAnsiTheme="minorHAnsi" w:cstheme="minorHAnsi"/>
          <w:sz w:val="24"/>
          <w:szCs w:val="24"/>
        </w:rPr>
        <w:t xml:space="preserve"> damage to </w:t>
      </w:r>
      <w:r w:rsidR="00EE498B">
        <w:rPr>
          <w:rFonts w:asciiTheme="minorHAnsi" w:hAnsiTheme="minorHAnsi" w:cstheme="minorHAnsi"/>
          <w:sz w:val="24"/>
          <w:szCs w:val="24"/>
        </w:rPr>
        <w:t>the club’s</w:t>
      </w:r>
      <w:r w:rsidRPr="002B7E9B">
        <w:rPr>
          <w:rFonts w:asciiTheme="minorHAnsi" w:hAnsiTheme="minorHAnsi" w:cstheme="minorHAnsi"/>
          <w:sz w:val="24"/>
          <w:szCs w:val="24"/>
        </w:rPr>
        <w:t xml:space="preserve"> reputation. </w:t>
      </w:r>
    </w:p>
    <w:p w:rsidR="00C75BB3"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244C49" w:rsidRDefault="00961429" w:rsidP="00E033BC">
      <w:pPr>
        <w:pStyle w:val="PlainText"/>
        <w:numPr>
          <w:ilvl w:val="0"/>
          <w:numId w:val="44"/>
        </w:numPr>
        <w:ind w:left="426" w:hanging="426"/>
        <w:rPr>
          <w:rFonts w:asciiTheme="minorHAnsi" w:hAnsiTheme="minorHAnsi" w:cstheme="minorHAnsi"/>
          <w:sz w:val="24"/>
          <w:szCs w:val="24"/>
        </w:rPr>
      </w:pPr>
      <w:r w:rsidRPr="00244C49">
        <w:rPr>
          <w:rFonts w:asciiTheme="minorHAnsi" w:hAnsiTheme="minorHAnsi" w:cstheme="minorHAnsi"/>
          <w:sz w:val="24"/>
          <w:szCs w:val="24"/>
        </w:rPr>
        <w:t>Semaphore Bowling Club</w:t>
      </w:r>
      <w:r w:rsidR="00C75BB3" w:rsidRPr="00244C49">
        <w:rPr>
          <w:rFonts w:asciiTheme="minorHAnsi" w:hAnsiTheme="minorHAnsi" w:cstheme="minorHAnsi"/>
          <w:sz w:val="24"/>
          <w:szCs w:val="24"/>
        </w:rPr>
        <w:t xml:space="preserve">’s Constitution authorises it to adopt appropriate policies relevant to the administration of the sport in South Australia. This policy is a reflection of the high priority which </w:t>
      </w:r>
      <w:r w:rsidRPr="00244C49">
        <w:rPr>
          <w:rFonts w:asciiTheme="minorHAnsi" w:hAnsiTheme="minorHAnsi" w:cstheme="minorHAnsi"/>
          <w:sz w:val="24"/>
          <w:szCs w:val="24"/>
        </w:rPr>
        <w:t>S</w:t>
      </w:r>
      <w:r w:rsidR="00092B79" w:rsidRPr="00244C49">
        <w:rPr>
          <w:rFonts w:asciiTheme="minorHAnsi" w:hAnsiTheme="minorHAnsi" w:cstheme="minorHAnsi"/>
          <w:sz w:val="24"/>
          <w:szCs w:val="24"/>
        </w:rPr>
        <w:t>emaphore</w:t>
      </w:r>
      <w:r w:rsidRPr="00244C49">
        <w:rPr>
          <w:rFonts w:asciiTheme="minorHAnsi" w:hAnsiTheme="minorHAnsi" w:cstheme="minorHAnsi"/>
          <w:sz w:val="24"/>
          <w:szCs w:val="24"/>
        </w:rPr>
        <w:t xml:space="preserve"> B</w:t>
      </w:r>
      <w:r w:rsidR="00092B79" w:rsidRPr="00244C49">
        <w:rPr>
          <w:rFonts w:asciiTheme="minorHAnsi" w:hAnsiTheme="minorHAnsi" w:cstheme="minorHAnsi"/>
          <w:sz w:val="24"/>
          <w:szCs w:val="24"/>
        </w:rPr>
        <w:t>owling</w:t>
      </w:r>
      <w:r w:rsidRPr="00244C49">
        <w:rPr>
          <w:rFonts w:asciiTheme="minorHAnsi" w:hAnsiTheme="minorHAnsi" w:cstheme="minorHAnsi"/>
          <w:sz w:val="24"/>
          <w:szCs w:val="24"/>
        </w:rPr>
        <w:t xml:space="preserve"> C</w:t>
      </w:r>
      <w:r w:rsidR="00092B79" w:rsidRPr="00244C49">
        <w:rPr>
          <w:rFonts w:asciiTheme="minorHAnsi" w:hAnsiTheme="minorHAnsi" w:cstheme="minorHAnsi"/>
          <w:sz w:val="24"/>
          <w:szCs w:val="24"/>
        </w:rPr>
        <w:t>lub</w:t>
      </w:r>
      <w:r w:rsidR="00C75BB3" w:rsidRPr="00244C49">
        <w:rPr>
          <w:rFonts w:asciiTheme="minorHAnsi" w:hAnsiTheme="minorHAnsi" w:cstheme="minorHAnsi"/>
          <w:sz w:val="24"/>
          <w:szCs w:val="24"/>
        </w:rPr>
        <w:t xml:space="preserve"> places on serving and protecting its members and all participants in the sport – both bowlers and non-bowlers alike. </w:t>
      </w:r>
    </w:p>
    <w:p w:rsidR="00C75BB3" w:rsidRPr="00842C0B" w:rsidRDefault="00C75BB3" w:rsidP="00C75BB3">
      <w:pPr>
        <w:pStyle w:val="PlainText"/>
        <w:rPr>
          <w:rFonts w:asciiTheme="minorHAnsi" w:hAnsiTheme="minorHAnsi" w:cstheme="minorHAnsi"/>
          <w:color w:val="FF0000"/>
          <w:sz w:val="24"/>
          <w:szCs w:val="24"/>
        </w:rPr>
      </w:pPr>
    </w:p>
    <w:p w:rsidR="00FC4B11" w:rsidRPr="00842C0B" w:rsidRDefault="00FC4B11" w:rsidP="00C75BB3">
      <w:pPr>
        <w:pStyle w:val="PlainText"/>
        <w:rPr>
          <w:rFonts w:asciiTheme="minorHAnsi" w:hAnsiTheme="minorHAnsi" w:cstheme="minorHAnsi"/>
          <w:color w:val="FF0000"/>
          <w:sz w:val="24"/>
          <w:szCs w:val="24"/>
        </w:rPr>
      </w:pPr>
    </w:p>
    <w:p w:rsidR="00C75BB3" w:rsidRPr="00244C49" w:rsidRDefault="00C75BB3" w:rsidP="00E033BC">
      <w:pPr>
        <w:pStyle w:val="PlainText"/>
        <w:numPr>
          <w:ilvl w:val="0"/>
          <w:numId w:val="44"/>
        </w:numPr>
        <w:ind w:left="426" w:hanging="426"/>
        <w:rPr>
          <w:rFonts w:asciiTheme="minorHAnsi" w:hAnsiTheme="minorHAnsi" w:cstheme="minorHAnsi"/>
          <w:sz w:val="24"/>
          <w:szCs w:val="24"/>
        </w:rPr>
      </w:pPr>
      <w:r w:rsidRPr="00244C49">
        <w:rPr>
          <w:rFonts w:asciiTheme="minorHAnsi" w:hAnsiTheme="minorHAnsi" w:cstheme="minorHAnsi"/>
          <w:sz w:val="24"/>
          <w:szCs w:val="24"/>
        </w:rPr>
        <w:t>The</w:t>
      </w:r>
      <w:r w:rsidRPr="00842C0B">
        <w:rPr>
          <w:rFonts w:asciiTheme="minorHAnsi" w:hAnsiTheme="minorHAnsi" w:cstheme="minorHAnsi"/>
          <w:color w:val="FF0000"/>
          <w:sz w:val="24"/>
          <w:szCs w:val="24"/>
        </w:rPr>
        <w:t xml:space="preserve"> </w:t>
      </w:r>
      <w:r w:rsidRPr="00244C49">
        <w:rPr>
          <w:rFonts w:asciiTheme="minorHAnsi" w:hAnsiTheme="minorHAnsi" w:cstheme="minorHAnsi"/>
          <w:sz w:val="24"/>
          <w:szCs w:val="24"/>
        </w:rPr>
        <w:t xml:space="preserve">policy binds </w:t>
      </w:r>
      <w:r w:rsidR="00961429" w:rsidRPr="00244C49">
        <w:rPr>
          <w:rFonts w:asciiTheme="minorHAnsi" w:hAnsiTheme="minorHAnsi" w:cstheme="minorHAnsi"/>
          <w:sz w:val="24"/>
          <w:szCs w:val="24"/>
        </w:rPr>
        <w:t>Semaphore Bowling Club</w:t>
      </w:r>
      <w:r w:rsidRPr="00244C49">
        <w:rPr>
          <w:rFonts w:asciiTheme="minorHAnsi" w:hAnsiTheme="minorHAnsi" w:cstheme="minorHAnsi"/>
          <w:sz w:val="24"/>
          <w:szCs w:val="24"/>
        </w:rPr>
        <w:t xml:space="preserve"> Member Club as defined in Clause 2.1</w:t>
      </w:r>
      <w:r w:rsidR="00092B79" w:rsidRPr="00244C49">
        <w:rPr>
          <w:rFonts w:asciiTheme="minorHAnsi" w:hAnsiTheme="minorHAnsi" w:cstheme="minorHAnsi"/>
          <w:sz w:val="24"/>
          <w:szCs w:val="24"/>
        </w:rPr>
        <w:t xml:space="preserve">.  </w:t>
      </w:r>
      <w:r w:rsidRPr="00244C49">
        <w:rPr>
          <w:rFonts w:asciiTheme="minorHAnsi" w:hAnsiTheme="minorHAnsi" w:cstheme="minorHAnsi"/>
          <w:sz w:val="24"/>
          <w:szCs w:val="24"/>
        </w:rPr>
        <w:t xml:space="preserve">Definitions of the </w:t>
      </w:r>
      <w:r w:rsidR="00961429" w:rsidRPr="00244C49">
        <w:rPr>
          <w:rFonts w:asciiTheme="minorHAnsi" w:hAnsiTheme="minorHAnsi" w:cstheme="minorHAnsi"/>
          <w:sz w:val="24"/>
          <w:szCs w:val="24"/>
        </w:rPr>
        <w:t>Semaphore Bowling Club</w:t>
      </w:r>
      <w:r w:rsidRPr="00244C49">
        <w:rPr>
          <w:rFonts w:asciiTheme="minorHAnsi" w:hAnsiTheme="minorHAnsi" w:cstheme="minorHAnsi"/>
          <w:sz w:val="24"/>
          <w:szCs w:val="24"/>
        </w:rPr>
        <w:t xml:space="preserve"> Constitution </w:t>
      </w:r>
      <w:r w:rsidR="00244C49" w:rsidRPr="00244C49">
        <w:rPr>
          <w:rFonts w:asciiTheme="minorHAnsi" w:hAnsiTheme="minorHAnsi" w:cstheme="minorHAnsi"/>
          <w:sz w:val="24"/>
          <w:szCs w:val="24"/>
        </w:rPr>
        <w:t>m</w:t>
      </w:r>
      <w:r w:rsidRPr="00244C49">
        <w:rPr>
          <w:rFonts w:asciiTheme="minorHAnsi" w:hAnsiTheme="minorHAnsi" w:cstheme="minorHAnsi"/>
          <w:sz w:val="24"/>
          <w:szCs w:val="24"/>
        </w:rPr>
        <w:t xml:space="preserve">ust comply with this policy as required by Clause 19 Membership Compliance of the Constitution. </w:t>
      </w:r>
    </w:p>
    <w:p w:rsidR="00C75BB3" w:rsidRPr="00244C49"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244C49" w:rsidRDefault="00842C0B" w:rsidP="00E033BC">
      <w:pPr>
        <w:pStyle w:val="PlainText"/>
        <w:numPr>
          <w:ilvl w:val="0"/>
          <w:numId w:val="44"/>
        </w:numPr>
        <w:ind w:left="426" w:hanging="426"/>
        <w:rPr>
          <w:rFonts w:asciiTheme="minorHAnsi" w:hAnsiTheme="minorHAnsi" w:cstheme="minorHAnsi"/>
          <w:sz w:val="24"/>
          <w:szCs w:val="24"/>
        </w:rPr>
      </w:pPr>
      <w:r w:rsidRPr="00244C49">
        <w:rPr>
          <w:rFonts w:asciiTheme="minorHAnsi" w:hAnsiTheme="minorHAnsi" w:cstheme="minorHAnsi"/>
          <w:sz w:val="24"/>
          <w:szCs w:val="24"/>
        </w:rPr>
        <w:t>The Semaphore Bowling Club</w:t>
      </w:r>
      <w:r w:rsidR="00C75BB3" w:rsidRPr="00244C49">
        <w:rPr>
          <w:rFonts w:asciiTheme="minorHAnsi" w:hAnsiTheme="minorHAnsi" w:cstheme="minorHAnsi"/>
          <w:sz w:val="24"/>
          <w:szCs w:val="24"/>
        </w:rPr>
        <w:t xml:space="preserve"> may make </w:t>
      </w:r>
      <w:proofErr w:type="gramStart"/>
      <w:r w:rsidR="00A8650A" w:rsidRPr="00244C49">
        <w:rPr>
          <w:rFonts w:asciiTheme="minorHAnsi" w:hAnsiTheme="minorHAnsi" w:cstheme="minorHAnsi"/>
          <w:sz w:val="24"/>
          <w:szCs w:val="24"/>
        </w:rPr>
        <w:t>it’s</w:t>
      </w:r>
      <w:proofErr w:type="gramEnd"/>
      <w:r w:rsidR="00C75BB3" w:rsidRPr="00244C49">
        <w:rPr>
          <w:rFonts w:asciiTheme="minorHAnsi" w:hAnsiTheme="minorHAnsi" w:cstheme="minorHAnsi"/>
          <w:sz w:val="24"/>
          <w:szCs w:val="24"/>
        </w:rPr>
        <w:t xml:space="preserve"> own rules or policies in relation to matters covered by this policy provided that such rules or policies do not contravene any legislation or statutory rules in South Australia and provided they are consistent with this policy. This policy must be read in the context of </w:t>
      </w:r>
      <w:r w:rsidR="00A8650A" w:rsidRPr="00244C49">
        <w:rPr>
          <w:rFonts w:asciiTheme="minorHAnsi" w:hAnsiTheme="minorHAnsi" w:cstheme="minorHAnsi"/>
          <w:sz w:val="24"/>
          <w:szCs w:val="24"/>
        </w:rPr>
        <w:t xml:space="preserve">The Semaphore Bowling Club’s </w:t>
      </w:r>
      <w:r w:rsidR="00C75BB3" w:rsidRPr="00244C49">
        <w:rPr>
          <w:rFonts w:asciiTheme="minorHAnsi" w:hAnsiTheme="minorHAnsi" w:cstheme="minorHAnsi"/>
          <w:sz w:val="24"/>
          <w:szCs w:val="24"/>
        </w:rPr>
        <w:t xml:space="preserve">Constitution, and any other policies made by </w:t>
      </w:r>
      <w:r w:rsidR="00A8650A" w:rsidRPr="00244C49">
        <w:rPr>
          <w:rFonts w:asciiTheme="minorHAnsi" w:hAnsiTheme="minorHAnsi" w:cstheme="minorHAnsi"/>
          <w:sz w:val="24"/>
          <w:szCs w:val="24"/>
        </w:rPr>
        <w:t>Club</w:t>
      </w:r>
      <w:r w:rsidR="00C75BB3" w:rsidRPr="00244C49">
        <w:rPr>
          <w:rFonts w:asciiTheme="minorHAnsi" w:hAnsiTheme="minorHAnsi" w:cstheme="minorHAnsi"/>
          <w:sz w:val="24"/>
          <w:szCs w:val="24"/>
        </w:rPr>
        <w:t xml:space="preserve"> from to time. If there is any conflict or ambiguity between this policy and the Constitution, or any other </w:t>
      </w:r>
      <w:r w:rsidR="00A8650A" w:rsidRPr="00244C49">
        <w:rPr>
          <w:rFonts w:asciiTheme="minorHAnsi" w:hAnsiTheme="minorHAnsi" w:cstheme="minorHAnsi"/>
          <w:sz w:val="24"/>
          <w:szCs w:val="24"/>
        </w:rPr>
        <w:t>Semaphore Bowling Club</w:t>
      </w:r>
      <w:r w:rsidR="00C75BB3" w:rsidRPr="00244C49">
        <w:rPr>
          <w:rFonts w:asciiTheme="minorHAnsi" w:hAnsiTheme="minorHAnsi" w:cstheme="minorHAnsi"/>
          <w:sz w:val="24"/>
          <w:szCs w:val="24"/>
        </w:rPr>
        <w:t xml:space="preserve"> policy the conflicting documents must be read in such a way as to achieve </w:t>
      </w:r>
      <w:r w:rsidR="00A8650A" w:rsidRPr="00244C49">
        <w:rPr>
          <w:rFonts w:asciiTheme="minorHAnsi" w:hAnsiTheme="minorHAnsi" w:cstheme="minorHAnsi"/>
          <w:sz w:val="24"/>
          <w:szCs w:val="24"/>
        </w:rPr>
        <w:t>the Club’s</w:t>
      </w:r>
      <w:r w:rsidR="00C75BB3" w:rsidRPr="00244C49">
        <w:rPr>
          <w:rFonts w:asciiTheme="minorHAnsi" w:hAnsiTheme="minorHAnsi" w:cstheme="minorHAnsi"/>
          <w:sz w:val="24"/>
          <w:szCs w:val="24"/>
        </w:rPr>
        <w:t xml:space="preserve"> objective of promoting and encouraging participation in and the opportunity to participate in the sport of lawn bowls. </w:t>
      </w:r>
    </w:p>
    <w:p w:rsidR="00C75BB3"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2B7E9B" w:rsidRDefault="00C75BB3" w:rsidP="00E033BC">
      <w:pPr>
        <w:pStyle w:val="PlainText"/>
        <w:numPr>
          <w:ilvl w:val="0"/>
          <w:numId w:val="4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It is intended that this policy is implemented and observed not only by </w:t>
      </w:r>
      <w:r w:rsidR="00A8650A">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s Members but also all organisations and individuals associated with </w:t>
      </w:r>
      <w:r w:rsidR="00A8650A">
        <w:rPr>
          <w:rFonts w:asciiTheme="minorHAnsi" w:hAnsiTheme="minorHAnsi" w:cstheme="minorHAnsi"/>
          <w:sz w:val="24"/>
          <w:szCs w:val="24"/>
        </w:rPr>
        <w:t>Club</w:t>
      </w:r>
      <w:r w:rsidRPr="002B7E9B">
        <w:rPr>
          <w:rFonts w:asciiTheme="minorHAnsi" w:hAnsiTheme="minorHAnsi" w:cstheme="minorHAnsi"/>
          <w:sz w:val="24"/>
          <w:szCs w:val="24"/>
        </w:rPr>
        <w:t xml:space="preserve"> including but not limited to members of committees</w:t>
      </w:r>
      <w:r w:rsidR="00A8650A">
        <w:rPr>
          <w:rFonts w:asciiTheme="minorHAnsi" w:hAnsiTheme="minorHAnsi" w:cstheme="minorHAnsi"/>
          <w:sz w:val="24"/>
          <w:szCs w:val="24"/>
        </w:rPr>
        <w:t>,</w:t>
      </w:r>
      <w:r w:rsidRPr="002B7E9B">
        <w:rPr>
          <w:rFonts w:asciiTheme="minorHAnsi" w:hAnsiTheme="minorHAnsi" w:cstheme="minorHAnsi"/>
          <w:sz w:val="24"/>
          <w:szCs w:val="24"/>
        </w:rPr>
        <w:t xml:space="preserve"> employees, contractors, sub-contractors and agents, volunteers and honorary position holders, players, coaches and administrators. </w:t>
      </w:r>
    </w:p>
    <w:p w:rsidR="00FC4B11" w:rsidRDefault="00FC4B11">
      <w:pPr>
        <w:rPr>
          <w:rFonts w:cstheme="minorHAnsi"/>
          <w:szCs w:val="24"/>
        </w:rPr>
      </w:pPr>
      <w:r>
        <w:rPr>
          <w:rFonts w:cstheme="minorHAnsi"/>
          <w:szCs w:val="24"/>
        </w:rPr>
        <w:br w:type="page"/>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E033BC">
      <w:pPr>
        <w:pStyle w:val="PlainText"/>
        <w:numPr>
          <w:ilvl w:val="0"/>
          <w:numId w:val="4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Whilst </w:t>
      </w:r>
      <w:r w:rsidR="00D41F61">
        <w:rPr>
          <w:rFonts w:asciiTheme="minorHAnsi" w:hAnsiTheme="minorHAnsi" w:cstheme="minorHAnsi"/>
          <w:sz w:val="24"/>
          <w:szCs w:val="24"/>
        </w:rPr>
        <w:t>t</w:t>
      </w:r>
      <w:r w:rsidR="004B5945">
        <w:rPr>
          <w:rFonts w:asciiTheme="minorHAnsi" w:hAnsiTheme="minorHAnsi" w:cstheme="minorHAnsi"/>
          <w:sz w:val="24"/>
          <w:szCs w:val="24"/>
        </w:rPr>
        <w:t>he Semaphore Bowling Club</w:t>
      </w:r>
      <w:r w:rsidRPr="002B7E9B">
        <w:rPr>
          <w:rFonts w:asciiTheme="minorHAnsi" w:hAnsiTheme="minorHAnsi" w:cstheme="minorHAnsi"/>
          <w:sz w:val="24"/>
          <w:szCs w:val="24"/>
        </w:rPr>
        <w:t xml:space="preserve"> is ultimately responsible for achieving the objectives of this policy the implementation of it cannot be achieved without the active participation and adherence to this policy by </w:t>
      </w:r>
      <w:r w:rsidR="004B5945">
        <w:rPr>
          <w:rFonts w:asciiTheme="minorHAnsi" w:hAnsiTheme="minorHAnsi" w:cstheme="minorHAnsi"/>
          <w:sz w:val="24"/>
          <w:szCs w:val="24"/>
        </w:rPr>
        <w:t>Club</w:t>
      </w:r>
      <w:r w:rsidR="00DB1830">
        <w:rPr>
          <w:rFonts w:asciiTheme="minorHAnsi" w:hAnsiTheme="minorHAnsi" w:cstheme="minorHAnsi"/>
          <w:sz w:val="24"/>
          <w:szCs w:val="24"/>
        </w:rPr>
        <w:t xml:space="preserve"> </w:t>
      </w:r>
      <w:r w:rsidRPr="002B7E9B">
        <w:rPr>
          <w:rFonts w:asciiTheme="minorHAnsi" w:hAnsiTheme="minorHAnsi" w:cstheme="minorHAnsi"/>
          <w:sz w:val="24"/>
          <w:szCs w:val="24"/>
        </w:rPr>
        <w:t xml:space="preserve">Members and all other organisations and persons to whom the policy is directed.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E033BC">
      <w:pPr>
        <w:pStyle w:val="PlainText"/>
        <w:numPr>
          <w:ilvl w:val="0"/>
          <w:numId w:val="4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 commend this policy to all </w:t>
      </w:r>
      <w:r w:rsidR="00D41F61">
        <w:rPr>
          <w:rFonts w:asciiTheme="minorHAnsi" w:hAnsiTheme="minorHAnsi" w:cstheme="minorHAnsi"/>
          <w:sz w:val="24"/>
          <w:szCs w:val="24"/>
        </w:rPr>
        <w:t xml:space="preserve">Club </w:t>
      </w:r>
      <w:r w:rsidRPr="002B7E9B">
        <w:rPr>
          <w:rFonts w:asciiTheme="minorHAnsi" w:hAnsiTheme="minorHAnsi" w:cstheme="minorHAnsi"/>
          <w:sz w:val="24"/>
          <w:szCs w:val="24"/>
        </w:rPr>
        <w:t xml:space="preserve">Members, participants and prospective participants in the sport. Together we can ensure the safety and well-being of all concerned and continue to promote and develop the sport to a standard with which we are all comfortable. </w:t>
      </w:r>
    </w:p>
    <w:p w:rsidR="00C75BB3" w:rsidRDefault="00C75BB3" w:rsidP="00C75BB3">
      <w:pPr>
        <w:pStyle w:val="PlainText"/>
        <w:rPr>
          <w:rFonts w:asciiTheme="minorHAnsi" w:hAnsiTheme="minorHAnsi" w:cstheme="minorHAnsi"/>
          <w:sz w:val="24"/>
          <w:szCs w:val="24"/>
        </w:rPr>
      </w:pPr>
    </w:p>
    <w:p w:rsidR="00FC4B11" w:rsidRDefault="00FC4B11" w:rsidP="00C75BB3">
      <w:pPr>
        <w:pStyle w:val="PlainText"/>
        <w:rPr>
          <w:rFonts w:asciiTheme="minorHAnsi" w:hAnsiTheme="minorHAnsi" w:cstheme="minorHAnsi"/>
          <w:sz w:val="24"/>
          <w:szCs w:val="24"/>
        </w:rPr>
      </w:pPr>
    </w:p>
    <w:p w:rsidR="00FC4B11" w:rsidRDefault="00FC4B11"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Default="00D41F61" w:rsidP="00C75BB3">
      <w:pPr>
        <w:pStyle w:val="PlainText"/>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w:t>
      </w:r>
    </w:p>
    <w:p w:rsidR="00FC4B11" w:rsidRDefault="00FC4B11" w:rsidP="00C75BB3">
      <w:pPr>
        <w:pStyle w:val="PlainText"/>
        <w:rPr>
          <w:rFonts w:asciiTheme="minorHAnsi" w:hAnsiTheme="minorHAnsi" w:cstheme="minorHAnsi"/>
          <w:sz w:val="24"/>
          <w:szCs w:val="24"/>
        </w:rPr>
      </w:pPr>
    </w:p>
    <w:p w:rsidR="00FC4B11" w:rsidRDefault="00FC4B11" w:rsidP="00C75BB3">
      <w:pPr>
        <w:pStyle w:val="PlainText"/>
        <w:rPr>
          <w:rFonts w:asciiTheme="minorHAnsi" w:hAnsiTheme="minorHAnsi" w:cstheme="minorHAnsi"/>
          <w:sz w:val="24"/>
          <w:szCs w:val="24"/>
        </w:rPr>
      </w:pPr>
    </w:p>
    <w:p w:rsidR="00FC4B11" w:rsidRPr="002B7E9B" w:rsidRDefault="007F3837" w:rsidP="00C75BB3">
      <w:pPr>
        <w:pStyle w:val="PlainText"/>
        <w:rPr>
          <w:rFonts w:asciiTheme="minorHAnsi" w:hAnsiTheme="minorHAnsi" w:cstheme="minorHAnsi"/>
          <w:sz w:val="24"/>
          <w:szCs w:val="24"/>
        </w:rPr>
      </w:pPr>
      <w:r>
        <w:rPr>
          <w:rFonts w:asciiTheme="minorHAnsi" w:hAnsiTheme="minorHAnsi" w:cstheme="minorHAnsi"/>
          <w:sz w:val="24"/>
          <w:szCs w:val="24"/>
        </w:rPr>
        <w:pict>
          <v:rect id="_x0000_i1025" style="width:0;height:1.5pt" o:hralign="center" o:hrstd="t" o:hr="t" fillcolor="#a0a0a0" stroked="f"/>
        </w:pict>
      </w: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br w:type="page"/>
      </w:r>
    </w:p>
    <w:p w:rsidR="00C75BB3" w:rsidRPr="008D0E26" w:rsidRDefault="00C75BB3" w:rsidP="00C75BB3">
      <w:pPr>
        <w:pStyle w:val="PlainText"/>
        <w:rPr>
          <w:rFonts w:asciiTheme="minorHAnsi" w:hAnsiTheme="minorHAnsi" w:cstheme="minorHAnsi"/>
          <w:b/>
          <w:sz w:val="24"/>
          <w:szCs w:val="24"/>
        </w:rPr>
      </w:pPr>
      <w:r w:rsidRPr="008D0E26">
        <w:rPr>
          <w:rFonts w:asciiTheme="minorHAnsi" w:hAnsiTheme="minorHAnsi" w:cstheme="minorHAnsi"/>
          <w:b/>
          <w:sz w:val="24"/>
          <w:szCs w:val="24"/>
        </w:rPr>
        <w:lastRenderedPageBreak/>
        <w:t xml:space="preserve">PART A: </w:t>
      </w:r>
      <w:r w:rsidR="00961429">
        <w:rPr>
          <w:rFonts w:asciiTheme="minorHAnsi" w:hAnsiTheme="minorHAnsi" w:cstheme="minorHAnsi"/>
          <w:b/>
          <w:sz w:val="24"/>
          <w:szCs w:val="24"/>
        </w:rPr>
        <w:t>SEMAPHORE BOWLING CLUB</w:t>
      </w:r>
      <w:r w:rsidRPr="008D0E26">
        <w:rPr>
          <w:rFonts w:asciiTheme="minorHAnsi" w:hAnsiTheme="minorHAnsi" w:cstheme="minorHAnsi"/>
          <w:b/>
          <w:sz w:val="24"/>
          <w:szCs w:val="24"/>
        </w:rPr>
        <w:t xml:space="preserve"> MEMBER PROTECTION POLICY </w:t>
      </w:r>
    </w:p>
    <w:p w:rsidR="00C75BB3" w:rsidRPr="002B7E9B" w:rsidRDefault="00C75BB3" w:rsidP="00C75BB3">
      <w:pPr>
        <w:pStyle w:val="PlainText"/>
        <w:rPr>
          <w:rFonts w:asciiTheme="minorHAnsi" w:hAnsiTheme="minorHAnsi" w:cstheme="minorHAnsi"/>
          <w:sz w:val="24"/>
          <w:szCs w:val="24"/>
        </w:rPr>
      </w:pPr>
    </w:p>
    <w:p w:rsidR="00C75BB3" w:rsidRPr="00565273" w:rsidRDefault="00C46319" w:rsidP="00C75BB3">
      <w:pPr>
        <w:pStyle w:val="PlainText"/>
        <w:rPr>
          <w:rFonts w:asciiTheme="minorHAnsi" w:hAnsiTheme="minorHAnsi" w:cstheme="minorHAnsi"/>
          <w:b/>
          <w:sz w:val="24"/>
          <w:szCs w:val="24"/>
        </w:rPr>
      </w:pPr>
      <w:r>
        <w:rPr>
          <w:rFonts w:asciiTheme="minorHAnsi" w:hAnsiTheme="minorHAnsi" w:cstheme="minorHAnsi"/>
          <w:b/>
          <w:sz w:val="24"/>
          <w:szCs w:val="24"/>
        </w:rPr>
        <w:t>1. Introduction</w:t>
      </w:r>
    </w:p>
    <w:p w:rsidR="00C75BB3" w:rsidRPr="002B7E9B" w:rsidRDefault="00C75BB3" w:rsidP="00C75BB3">
      <w:pPr>
        <w:pStyle w:val="PlainText"/>
        <w:rPr>
          <w:rFonts w:asciiTheme="minorHAnsi" w:hAnsiTheme="minorHAnsi" w:cstheme="minorHAnsi"/>
          <w:sz w:val="24"/>
          <w:szCs w:val="24"/>
        </w:rPr>
      </w:pPr>
    </w:p>
    <w:p w:rsidR="00C75BB3" w:rsidRPr="002B7E9B" w:rsidRDefault="00DB1830" w:rsidP="00C75BB3">
      <w:pPr>
        <w:pStyle w:val="PlainText"/>
        <w:rPr>
          <w:rFonts w:asciiTheme="minorHAnsi" w:hAnsiTheme="minorHAnsi" w:cstheme="minorHAnsi"/>
          <w:sz w:val="24"/>
          <w:szCs w:val="24"/>
        </w:rPr>
      </w:pPr>
      <w:r>
        <w:rPr>
          <w:rFonts w:asciiTheme="minorHAnsi" w:hAnsiTheme="minorHAnsi" w:cstheme="minorHAnsi"/>
          <w:sz w:val="24"/>
          <w:szCs w:val="24"/>
        </w:rPr>
        <w:t>The Semaphore Bowling Club’s</w:t>
      </w:r>
      <w:r w:rsidR="00C75BB3" w:rsidRPr="002B7E9B">
        <w:rPr>
          <w:rFonts w:asciiTheme="minorHAnsi" w:hAnsiTheme="minorHAnsi" w:cstheme="minorHAnsi"/>
          <w:sz w:val="24"/>
          <w:szCs w:val="24"/>
        </w:rPr>
        <w:t xml:space="preserve"> mission is to provide leadership and facilitate a collaborative approach for the growth, development and success of the sport </w:t>
      </w:r>
      <w:r>
        <w:rPr>
          <w:rFonts w:asciiTheme="minorHAnsi" w:hAnsiTheme="minorHAnsi" w:cstheme="minorHAnsi"/>
          <w:sz w:val="24"/>
          <w:szCs w:val="24"/>
        </w:rPr>
        <w:t>of lawn bowls within the Club</w:t>
      </w:r>
      <w:r w:rsidR="00C75BB3" w:rsidRPr="002B7E9B">
        <w:rPr>
          <w:rFonts w:asciiTheme="minorHAnsi" w:hAnsiTheme="minorHAnsi" w:cstheme="minorHAnsi"/>
          <w:sz w:val="24"/>
          <w:szCs w:val="24"/>
        </w:rPr>
        <w:t xml:space="preserve">. </w:t>
      </w:r>
    </w:p>
    <w:p w:rsidR="00C75BB3"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565273" w:rsidRDefault="00C46319" w:rsidP="00C75BB3">
      <w:pPr>
        <w:pStyle w:val="PlainText"/>
        <w:rPr>
          <w:rFonts w:asciiTheme="minorHAnsi" w:hAnsiTheme="minorHAnsi" w:cstheme="minorHAnsi"/>
          <w:b/>
          <w:sz w:val="24"/>
          <w:szCs w:val="24"/>
        </w:rPr>
      </w:pPr>
      <w:r>
        <w:rPr>
          <w:rFonts w:asciiTheme="minorHAnsi" w:hAnsiTheme="minorHAnsi" w:cstheme="minorHAnsi"/>
          <w:b/>
          <w:sz w:val="24"/>
          <w:szCs w:val="24"/>
        </w:rPr>
        <w:t>2. Purpose of this policy</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This </w:t>
      </w:r>
      <w:r w:rsidR="00964574">
        <w:rPr>
          <w:rFonts w:asciiTheme="minorHAnsi" w:hAnsiTheme="minorHAnsi" w:cstheme="minorHAnsi"/>
          <w:sz w:val="24"/>
          <w:szCs w:val="24"/>
        </w:rPr>
        <w:t xml:space="preserve">Semaphore Bowling Club </w:t>
      </w:r>
      <w:r w:rsidRPr="002B7E9B">
        <w:rPr>
          <w:rFonts w:asciiTheme="minorHAnsi" w:hAnsiTheme="minorHAnsi" w:cstheme="minorHAnsi"/>
          <w:sz w:val="24"/>
          <w:szCs w:val="24"/>
        </w:rPr>
        <w:t xml:space="preserve">Member Protection Policy (policy) aims to maintain ethical and informed decision-making and responsible behaviours within our sport. It outlines our commitment to a person’s right to be treated with respect and dignity and to be safe and protected from abuse. This policy informs everyone involved in our sport of his or her legal and ethical rights and responsibilities and the standards of behaviour that are required.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The policy attachments outline the procedures that support our commitment to eliminating discrimination, harassment, child abuse and other forms of inappropriate behaviour from our sport. As part of this commitment, </w:t>
      </w:r>
      <w:r w:rsidR="00964574">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will take disciplinary action against any person or organisation bound by</w:t>
      </w:r>
      <w:r w:rsidR="00C46319">
        <w:rPr>
          <w:rFonts w:asciiTheme="minorHAnsi" w:hAnsiTheme="minorHAnsi" w:cstheme="minorHAnsi"/>
          <w:sz w:val="24"/>
          <w:szCs w:val="24"/>
        </w:rPr>
        <w:t xml:space="preserve"> this policy if they breach it.</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This policy was endorsed by the </w:t>
      </w:r>
      <w:r w:rsidR="00964574">
        <w:rPr>
          <w:rFonts w:asciiTheme="minorHAnsi" w:hAnsiTheme="minorHAnsi" w:cstheme="minorHAnsi"/>
          <w:sz w:val="24"/>
          <w:szCs w:val="24"/>
        </w:rPr>
        <w:t>Semaphore Board of Management</w:t>
      </w:r>
      <w:r w:rsidRPr="002B7E9B">
        <w:rPr>
          <w:rFonts w:asciiTheme="minorHAnsi" w:hAnsiTheme="minorHAnsi" w:cstheme="minorHAnsi"/>
          <w:sz w:val="24"/>
          <w:szCs w:val="24"/>
        </w:rPr>
        <w:t xml:space="preserve"> and commenced on </w:t>
      </w:r>
      <w:r w:rsidRPr="00964574">
        <w:rPr>
          <w:rFonts w:asciiTheme="minorHAnsi" w:hAnsiTheme="minorHAnsi" w:cstheme="minorHAnsi"/>
          <w:color w:val="FF0000"/>
          <w:sz w:val="24"/>
          <w:szCs w:val="24"/>
        </w:rPr>
        <w:t>21 February 2011</w:t>
      </w:r>
      <w:r w:rsidRPr="002B7E9B">
        <w:rPr>
          <w:rFonts w:asciiTheme="minorHAnsi" w:hAnsiTheme="minorHAnsi" w:cstheme="minorHAnsi"/>
          <w:sz w:val="24"/>
          <w:szCs w:val="24"/>
        </w:rPr>
        <w:t>, is subject to amendments as necessary, and operates until replaced. Copies of the current policy and its attachments can be obtained from the</w:t>
      </w:r>
      <w:r w:rsidR="00964574">
        <w:rPr>
          <w:rFonts w:asciiTheme="minorHAnsi" w:hAnsiTheme="minorHAnsi" w:cstheme="minorHAnsi"/>
          <w:sz w:val="24"/>
          <w:szCs w:val="24"/>
        </w:rPr>
        <w:t xml:space="preserve"> Club or website</w:t>
      </w:r>
      <w:r w:rsidRPr="002B7E9B">
        <w:rPr>
          <w:rFonts w:asciiTheme="minorHAnsi" w:hAnsiTheme="minorHAnsi" w:cstheme="minorHAnsi"/>
          <w:sz w:val="24"/>
          <w:szCs w:val="24"/>
        </w:rPr>
        <w:t xml:space="preserve"> at www.</w:t>
      </w:r>
      <w:r w:rsidR="00964574">
        <w:rPr>
          <w:rFonts w:asciiTheme="minorHAnsi" w:hAnsiTheme="minorHAnsi" w:cstheme="minorHAnsi"/>
          <w:sz w:val="24"/>
          <w:szCs w:val="24"/>
        </w:rPr>
        <w:t>semaphorebowlingclub</w:t>
      </w:r>
      <w:r w:rsidRPr="002B7E9B">
        <w:rPr>
          <w:rFonts w:asciiTheme="minorHAnsi" w:hAnsiTheme="minorHAnsi" w:cstheme="minorHAnsi"/>
          <w:sz w:val="24"/>
          <w:szCs w:val="24"/>
        </w:rPr>
        <w:t>.com.au or by</w:t>
      </w:r>
      <w:r w:rsidR="00C46319">
        <w:rPr>
          <w:rFonts w:asciiTheme="minorHAnsi" w:hAnsiTheme="minorHAnsi" w:cstheme="minorHAnsi"/>
          <w:sz w:val="24"/>
          <w:szCs w:val="24"/>
        </w:rPr>
        <w:t xml:space="preserve"> phoning </w:t>
      </w:r>
      <w:r w:rsidR="00964574">
        <w:rPr>
          <w:rFonts w:asciiTheme="minorHAnsi" w:hAnsiTheme="minorHAnsi" w:cstheme="minorHAnsi"/>
          <w:sz w:val="24"/>
          <w:szCs w:val="24"/>
        </w:rPr>
        <w:t>the Club</w:t>
      </w:r>
      <w:r w:rsidR="00C46319">
        <w:rPr>
          <w:rFonts w:asciiTheme="minorHAnsi" w:hAnsiTheme="minorHAnsi" w:cstheme="minorHAnsi"/>
          <w:sz w:val="24"/>
          <w:szCs w:val="24"/>
        </w:rPr>
        <w:t xml:space="preserve"> on 8</w:t>
      </w:r>
      <w:r w:rsidR="00964574">
        <w:rPr>
          <w:rFonts w:asciiTheme="minorHAnsi" w:hAnsiTheme="minorHAnsi" w:cstheme="minorHAnsi"/>
          <w:sz w:val="24"/>
          <w:szCs w:val="24"/>
        </w:rPr>
        <w:t>449 6337</w:t>
      </w:r>
      <w:r w:rsidR="00C46319">
        <w:rPr>
          <w:rFonts w:asciiTheme="minorHAnsi" w:hAnsiTheme="minorHAnsi" w:cstheme="minorHAnsi"/>
          <w:sz w:val="24"/>
          <w:szCs w:val="24"/>
        </w:rPr>
        <w:t>.</w:t>
      </w:r>
    </w:p>
    <w:p w:rsidR="00C75BB3"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565273" w:rsidRDefault="00C46319" w:rsidP="00C75BB3">
      <w:pPr>
        <w:pStyle w:val="PlainText"/>
        <w:rPr>
          <w:rFonts w:asciiTheme="minorHAnsi" w:hAnsiTheme="minorHAnsi" w:cstheme="minorHAnsi"/>
          <w:b/>
          <w:sz w:val="24"/>
          <w:szCs w:val="24"/>
        </w:rPr>
      </w:pPr>
      <w:r>
        <w:rPr>
          <w:rFonts w:asciiTheme="minorHAnsi" w:hAnsiTheme="minorHAnsi" w:cstheme="minorHAnsi"/>
          <w:b/>
          <w:sz w:val="24"/>
          <w:szCs w:val="24"/>
        </w:rPr>
        <w:t>3. Who this Policy Applies To</w:t>
      </w:r>
    </w:p>
    <w:p w:rsidR="00C75BB3" w:rsidRDefault="00C75BB3" w:rsidP="00C75BB3">
      <w:pPr>
        <w:pStyle w:val="PlainText"/>
        <w:rPr>
          <w:rFonts w:asciiTheme="minorHAnsi" w:hAnsiTheme="minorHAnsi" w:cstheme="minorHAnsi"/>
          <w:sz w:val="24"/>
          <w:szCs w:val="24"/>
        </w:rPr>
      </w:pPr>
    </w:p>
    <w:p w:rsidR="00FC4B11" w:rsidRPr="002B7E9B" w:rsidRDefault="00FC4B11"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This policy applies to the following people, whether they are in a paid or unpaid/voluntary capacity: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FC4B11">
      <w:pPr>
        <w:pStyle w:val="PlainText"/>
        <w:spacing w:line="360" w:lineRule="auto"/>
        <w:ind w:left="426" w:hanging="284"/>
        <w:rPr>
          <w:rFonts w:asciiTheme="minorHAnsi" w:hAnsiTheme="minorHAnsi" w:cstheme="minorHAnsi"/>
          <w:sz w:val="24"/>
          <w:szCs w:val="24"/>
        </w:rPr>
      </w:pPr>
      <w:r w:rsidRPr="002B7E9B">
        <w:rPr>
          <w:rFonts w:asciiTheme="minorHAnsi" w:hAnsiTheme="minorHAnsi" w:cstheme="minorHAnsi"/>
          <w:sz w:val="24"/>
          <w:szCs w:val="24"/>
        </w:rPr>
        <w:t xml:space="preserve">3.1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Persons appointed or elected to the Board, committees and sub-committees; </w:t>
      </w:r>
    </w:p>
    <w:p w:rsidR="00C75BB3" w:rsidRPr="002B7E9B" w:rsidRDefault="00C75BB3" w:rsidP="00FC4B11">
      <w:pPr>
        <w:pStyle w:val="PlainText"/>
        <w:spacing w:line="360" w:lineRule="auto"/>
        <w:ind w:left="426" w:hanging="284"/>
        <w:rPr>
          <w:rFonts w:asciiTheme="minorHAnsi" w:hAnsiTheme="minorHAnsi" w:cstheme="minorHAnsi"/>
          <w:sz w:val="24"/>
          <w:szCs w:val="24"/>
        </w:rPr>
      </w:pPr>
      <w:r w:rsidRPr="002B7E9B">
        <w:rPr>
          <w:rFonts w:asciiTheme="minorHAnsi" w:hAnsiTheme="minorHAnsi" w:cstheme="minorHAnsi"/>
          <w:sz w:val="24"/>
          <w:szCs w:val="24"/>
        </w:rPr>
        <w:t xml:space="preserve">3.2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Employees of </w:t>
      </w:r>
      <w:r w:rsidR="00964574">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w:t>
      </w:r>
    </w:p>
    <w:p w:rsidR="00C75BB3" w:rsidRPr="002B7E9B" w:rsidRDefault="00C75BB3" w:rsidP="00FC4B11">
      <w:pPr>
        <w:pStyle w:val="PlainText"/>
        <w:spacing w:line="360" w:lineRule="auto"/>
        <w:ind w:left="426" w:hanging="284"/>
        <w:rPr>
          <w:rFonts w:asciiTheme="minorHAnsi" w:hAnsiTheme="minorHAnsi" w:cstheme="minorHAnsi"/>
          <w:sz w:val="24"/>
          <w:szCs w:val="24"/>
        </w:rPr>
      </w:pPr>
      <w:r w:rsidRPr="002B7E9B">
        <w:rPr>
          <w:rFonts w:asciiTheme="minorHAnsi" w:hAnsiTheme="minorHAnsi" w:cstheme="minorHAnsi"/>
          <w:sz w:val="24"/>
          <w:szCs w:val="24"/>
        </w:rPr>
        <w:t xml:space="preserve">3.3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Volunteers involved with </w:t>
      </w:r>
      <w:r w:rsidR="00964574">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programs and/or events;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 </w:t>
      </w:r>
    </w:p>
    <w:p w:rsidR="00C75BB3" w:rsidRPr="002B7E9B" w:rsidRDefault="00C75BB3" w:rsidP="002712A5">
      <w:pPr>
        <w:pStyle w:val="PlainText"/>
        <w:spacing w:line="360" w:lineRule="auto"/>
        <w:ind w:left="426" w:hanging="284"/>
        <w:rPr>
          <w:rFonts w:asciiTheme="minorHAnsi" w:hAnsiTheme="minorHAnsi" w:cstheme="minorHAnsi"/>
          <w:sz w:val="24"/>
          <w:szCs w:val="24"/>
        </w:rPr>
      </w:pPr>
      <w:r w:rsidRPr="002B7E9B">
        <w:rPr>
          <w:rFonts w:asciiTheme="minorHAnsi" w:hAnsiTheme="minorHAnsi" w:cstheme="minorHAnsi"/>
          <w:sz w:val="24"/>
          <w:szCs w:val="24"/>
        </w:rPr>
        <w:t>3.</w:t>
      </w:r>
      <w:r w:rsidR="002712A5">
        <w:rPr>
          <w:rFonts w:asciiTheme="minorHAnsi" w:hAnsiTheme="minorHAnsi" w:cstheme="minorHAnsi"/>
          <w:sz w:val="24"/>
          <w:szCs w:val="24"/>
        </w:rPr>
        <w:t>4</w:t>
      </w:r>
      <w:r w:rsidRPr="002B7E9B">
        <w:rPr>
          <w:rFonts w:asciiTheme="minorHAnsi" w:hAnsiTheme="minorHAnsi" w:cstheme="minorHAnsi"/>
          <w:sz w:val="24"/>
          <w:szCs w:val="24"/>
        </w:rPr>
        <w:t xml:space="preserve">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Members, including life members of </w:t>
      </w:r>
      <w:r w:rsidR="002712A5">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 </w:t>
      </w:r>
    </w:p>
    <w:p w:rsidR="00FC4B11" w:rsidRPr="00244C49"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3.</w:t>
      </w:r>
      <w:r w:rsidR="002712A5">
        <w:rPr>
          <w:rFonts w:asciiTheme="minorHAnsi" w:hAnsiTheme="minorHAnsi" w:cstheme="minorHAnsi"/>
          <w:sz w:val="24"/>
          <w:szCs w:val="24"/>
        </w:rPr>
        <w:t>5</w:t>
      </w:r>
      <w:r w:rsidRPr="002B7E9B">
        <w:rPr>
          <w:rFonts w:asciiTheme="minorHAnsi" w:hAnsiTheme="minorHAnsi" w:cstheme="minorHAnsi"/>
          <w:sz w:val="24"/>
          <w:szCs w:val="24"/>
        </w:rPr>
        <w:t xml:space="preserve">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Any other person including spectators, parents/guardians and sponsors, </w:t>
      </w:r>
      <w:r w:rsidRPr="00244C49">
        <w:rPr>
          <w:rFonts w:asciiTheme="minorHAnsi" w:hAnsiTheme="minorHAnsi" w:cstheme="minorHAnsi"/>
          <w:sz w:val="24"/>
          <w:szCs w:val="24"/>
        </w:rPr>
        <w:t xml:space="preserve">who or which agrees in writing (whether on a ticket, entry form or otherwise) to be bound by this policy; </w:t>
      </w:r>
    </w:p>
    <w:p w:rsidR="00FC4B11" w:rsidRDefault="00FC4B11" w:rsidP="00C46319">
      <w:pPr>
        <w:pStyle w:val="PlainText"/>
        <w:ind w:left="709" w:hanging="567"/>
        <w:rPr>
          <w:rFonts w:asciiTheme="minorHAnsi" w:hAnsiTheme="minorHAnsi" w:cstheme="minorHAnsi"/>
          <w:sz w:val="24"/>
          <w:szCs w:val="24"/>
        </w:rPr>
      </w:pPr>
    </w:p>
    <w:p w:rsidR="00C75BB3" w:rsidRPr="0056527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t xml:space="preserve">4. Responsibilities of the Organisation </w:t>
      </w:r>
    </w:p>
    <w:p w:rsidR="00C75BB3" w:rsidRPr="002B7E9B" w:rsidRDefault="00C75BB3" w:rsidP="00C75BB3">
      <w:pPr>
        <w:pStyle w:val="PlainText"/>
        <w:rPr>
          <w:rFonts w:asciiTheme="minorHAnsi" w:hAnsiTheme="minorHAnsi" w:cstheme="minorHAnsi"/>
          <w:sz w:val="24"/>
          <w:szCs w:val="24"/>
        </w:rPr>
      </w:pPr>
    </w:p>
    <w:p w:rsidR="00C75BB3" w:rsidRPr="002B7E9B" w:rsidRDefault="002712A5" w:rsidP="00C75BB3">
      <w:pPr>
        <w:pStyle w:val="PlainText"/>
        <w:rPr>
          <w:rFonts w:asciiTheme="minorHAnsi" w:hAnsiTheme="minorHAnsi" w:cstheme="minorHAnsi"/>
          <w:sz w:val="24"/>
          <w:szCs w:val="24"/>
        </w:rPr>
      </w:pPr>
      <w:r>
        <w:rPr>
          <w:rFonts w:asciiTheme="minorHAnsi" w:hAnsiTheme="minorHAnsi" w:cstheme="minorHAnsi"/>
          <w:sz w:val="24"/>
          <w:szCs w:val="24"/>
        </w:rPr>
        <w:t>The Semaphore Bowling Club</w:t>
      </w:r>
      <w:r w:rsidR="00C75BB3" w:rsidRPr="002B7E9B">
        <w:rPr>
          <w:rFonts w:asciiTheme="minorHAnsi" w:hAnsiTheme="minorHAnsi" w:cstheme="minorHAnsi"/>
          <w:sz w:val="24"/>
          <w:szCs w:val="24"/>
        </w:rPr>
        <w:t xml:space="preserve"> must: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FC4B11">
      <w:pPr>
        <w:pStyle w:val="PlainText"/>
        <w:spacing w:line="360" w:lineRule="auto"/>
        <w:ind w:left="426" w:hanging="284"/>
        <w:rPr>
          <w:rFonts w:asciiTheme="minorHAnsi" w:hAnsiTheme="minorHAnsi" w:cstheme="minorHAnsi"/>
          <w:sz w:val="24"/>
          <w:szCs w:val="24"/>
        </w:rPr>
      </w:pPr>
      <w:r w:rsidRPr="002B7E9B">
        <w:rPr>
          <w:rFonts w:asciiTheme="minorHAnsi" w:hAnsiTheme="minorHAnsi" w:cstheme="minorHAnsi"/>
          <w:sz w:val="24"/>
          <w:szCs w:val="24"/>
        </w:rPr>
        <w:t xml:space="preserve">4.1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Adopt, implement and comply with this policy;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4.2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Make such amendments to their Constitution, Rules or Policies necessary for this policy to be enforceable;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4.3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Publish, distribute and promote this policy and the consequences of breaches;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lastRenderedPageBreak/>
        <w:t xml:space="preserve">4.4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Promote and model appropriate standards of behaviour at all times;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4.5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Promptly deal with any breaches or complaints made under this policy in a sensitive, fair, timely and confidential manner;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4.6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Apply this policy consistently;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4.7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Recognise and enforce any penalty imposed under this policy;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4.8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Ensure that a copy of this policy is available or accessible to the persons to whom this policy applies;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4.9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Use appropriately trained people to receive and manage complaints and allegations [e.g. Member Protection Information Officers (MPIOs);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4.10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Monitor and review this policy at least annually. </w:t>
      </w:r>
    </w:p>
    <w:p w:rsidR="00C75BB3" w:rsidRPr="002B7E9B" w:rsidRDefault="00C75BB3" w:rsidP="00C46319">
      <w:pPr>
        <w:pStyle w:val="PlainText"/>
        <w:ind w:left="709" w:hanging="567"/>
        <w:rPr>
          <w:rFonts w:asciiTheme="minorHAnsi" w:hAnsiTheme="minorHAnsi" w:cstheme="minorHAnsi"/>
          <w:sz w:val="24"/>
          <w:szCs w:val="24"/>
        </w:rPr>
      </w:pPr>
    </w:p>
    <w:p w:rsidR="00C75BB3" w:rsidRPr="0056527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t xml:space="preserve">5. Individual Responsibilities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Individuals bound by this policy are responsible for: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5.1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Making themselves aware of the policy and complying with its standards of behaviour;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5.2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Complying with our screening requirements and any state/territory Working with Children checks;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5.3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Placing the safety and welfare of children above other considerations;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5.4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Being accountable for their behaviour; </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5.5 </w:t>
      </w:r>
      <w:r w:rsidR="00C46319">
        <w:rPr>
          <w:rFonts w:asciiTheme="minorHAnsi" w:hAnsiTheme="minorHAnsi" w:cstheme="minorHAnsi"/>
          <w:sz w:val="24"/>
          <w:szCs w:val="24"/>
        </w:rPr>
        <w:tab/>
      </w:r>
      <w:r w:rsidRPr="002B7E9B">
        <w:rPr>
          <w:rFonts w:asciiTheme="minorHAnsi" w:hAnsiTheme="minorHAnsi" w:cstheme="minorHAnsi"/>
          <w:sz w:val="24"/>
          <w:szCs w:val="24"/>
        </w:rPr>
        <w:t xml:space="preserve">Following the procedures outlined in this policy if they wish to make a complaint or report a concern about possible child abuse, discrimination, harassment or other inappropriate behaviour; and </w:t>
      </w:r>
    </w:p>
    <w:p w:rsidR="00961429"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5.6 </w:t>
      </w:r>
      <w:r w:rsidR="00C46319">
        <w:rPr>
          <w:rFonts w:asciiTheme="minorHAnsi" w:hAnsiTheme="minorHAnsi" w:cstheme="minorHAnsi"/>
          <w:sz w:val="24"/>
          <w:szCs w:val="24"/>
        </w:rPr>
        <w:tab/>
      </w:r>
      <w:r w:rsidRPr="002B7E9B">
        <w:rPr>
          <w:rFonts w:asciiTheme="minorHAnsi" w:hAnsiTheme="minorHAnsi" w:cstheme="minorHAnsi"/>
          <w:sz w:val="24"/>
          <w:szCs w:val="24"/>
        </w:rPr>
        <w:t>Complying with any decisions and/or disciplinary measures imposed under this policy.</w:t>
      </w:r>
    </w:p>
    <w:p w:rsidR="00C75BB3" w:rsidRPr="002B7E9B" w:rsidRDefault="00C75BB3" w:rsidP="00FC4B11">
      <w:pPr>
        <w:pStyle w:val="PlainText"/>
        <w:spacing w:line="360" w:lineRule="auto"/>
        <w:ind w:left="709" w:hanging="567"/>
        <w:rPr>
          <w:rFonts w:asciiTheme="minorHAnsi" w:hAnsiTheme="minorHAnsi" w:cstheme="minorHAnsi"/>
          <w:sz w:val="24"/>
          <w:szCs w:val="24"/>
        </w:rPr>
      </w:pPr>
      <w:r w:rsidRPr="002B7E9B">
        <w:rPr>
          <w:rFonts w:asciiTheme="minorHAnsi" w:hAnsiTheme="minorHAnsi" w:cstheme="minorHAnsi"/>
          <w:sz w:val="24"/>
          <w:szCs w:val="24"/>
        </w:rPr>
        <w:t xml:space="preserve"> </w:t>
      </w:r>
    </w:p>
    <w:p w:rsidR="00C75BB3" w:rsidRPr="0056527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t xml:space="preserve">6. Position Statements </w:t>
      </w:r>
    </w:p>
    <w:p w:rsidR="00C75BB3" w:rsidRDefault="00C75BB3"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C46319" w:rsidRDefault="00C75BB3" w:rsidP="00C46319">
      <w:pPr>
        <w:pStyle w:val="PlainText"/>
        <w:ind w:left="709"/>
        <w:rPr>
          <w:rFonts w:asciiTheme="minorHAnsi" w:hAnsiTheme="minorHAnsi" w:cstheme="minorHAnsi"/>
          <w:b/>
          <w:sz w:val="24"/>
          <w:szCs w:val="24"/>
        </w:rPr>
      </w:pPr>
      <w:r w:rsidRPr="00C46319">
        <w:rPr>
          <w:rFonts w:asciiTheme="minorHAnsi" w:hAnsiTheme="minorHAnsi" w:cstheme="minorHAnsi"/>
          <w:b/>
          <w:sz w:val="24"/>
          <w:szCs w:val="24"/>
        </w:rPr>
        <w:t xml:space="preserve">6.1 Child Protection </w:t>
      </w:r>
    </w:p>
    <w:p w:rsidR="00C75BB3" w:rsidRPr="002B7E9B" w:rsidRDefault="00C75BB3" w:rsidP="00C75BB3">
      <w:pPr>
        <w:pStyle w:val="PlainText"/>
        <w:rPr>
          <w:rFonts w:asciiTheme="minorHAnsi" w:hAnsiTheme="minorHAnsi" w:cstheme="minorHAnsi"/>
          <w:sz w:val="24"/>
          <w:szCs w:val="24"/>
        </w:rPr>
      </w:pPr>
    </w:p>
    <w:p w:rsidR="00C75BB3" w:rsidRPr="002B7E9B" w:rsidRDefault="002712A5" w:rsidP="00990FBC">
      <w:pPr>
        <w:pStyle w:val="PlainText"/>
        <w:ind w:left="709"/>
        <w:rPr>
          <w:rFonts w:asciiTheme="minorHAnsi" w:hAnsiTheme="minorHAnsi" w:cstheme="minorHAnsi"/>
          <w:sz w:val="24"/>
          <w:szCs w:val="24"/>
        </w:rPr>
      </w:pPr>
      <w:r>
        <w:rPr>
          <w:rFonts w:asciiTheme="minorHAnsi" w:hAnsiTheme="minorHAnsi" w:cstheme="minorHAnsi"/>
          <w:sz w:val="24"/>
          <w:szCs w:val="24"/>
        </w:rPr>
        <w:t>The Semaphore Bowling Club</w:t>
      </w:r>
      <w:r w:rsidR="00C75BB3" w:rsidRPr="002B7E9B">
        <w:rPr>
          <w:rFonts w:asciiTheme="minorHAnsi" w:hAnsiTheme="minorHAnsi" w:cstheme="minorHAnsi"/>
          <w:sz w:val="24"/>
          <w:szCs w:val="24"/>
        </w:rPr>
        <w:t xml:space="preserve"> acknowledges that our staff, members and volunteers provide a valuable contribution to the positive experiences of children involved in our sport. </w:t>
      </w:r>
      <w:r>
        <w:rPr>
          <w:rFonts w:asciiTheme="minorHAnsi" w:hAnsiTheme="minorHAnsi" w:cstheme="minorHAnsi"/>
          <w:sz w:val="24"/>
          <w:szCs w:val="24"/>
        </w:rPr>
        <w:t>The Semaphore Boling Club</w:t>
      </w:r>
      <w:r w:rsidR="00C75BB3" w:rsidRPr="002B7E9B">
        <w:rPr>
          <w:rFonts w:asciiTheme="minorHAnsi" w:hAnsiTheme="minorHAnsi" w:cstheme="minorHAnsi"/>
          <w:sz w:val="24"/>
          <w:szCs w:val="24"/>
        </w:rPr>
        <w:t xml:space="preserve"> aims to continue this and to take measures to protect the safety and welfare of children participating in our sport by: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D0E26">
      <w:pPr>
        <w:pStyle w:val="PlainText"/>
        <w:numPr>
          <w:ilvl w:val="0"/>
          <w:numId w:val="1"/>
        </w:numPr>
        <w:rPr>
          <w:rFonts w:asciiTheme="minorHAnsi" w:hAnsiTheme="minorHAnsi" w:cstheme="minorHAnsi"/>
          <w:sz w:val="24"/>
          <w:szCs w:val="24"/>
        </w:rPr>
      </w:pPr>
      <w:r w:rsidRPr="002B7E9B">
        <w:rPr>
          <w:rFonts w:asciiTheme="minorHAnsi" w:hAnsiTheme="minorHAnsi" w:cstheme="minorHAnsi"/>
          <w:sz w:val="24"/>
          <w:szCs w:val="24"/>
        </w:rPr>
        <w:t xml:space="preserve">Prohibiting any form of abuse against children;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D0E26">
      <w:pPr>
        <w:pStyle w:val="PlainText"/>
        <w:numPr>
          <w:ilvl w:val="0"/>
          <w:numId w:val="1"/>
        </w:numPr>
        <w:rPr>
          <w:rFonts w:asciiTheme="minorHAnsi" w:hAnsiTheme="minorHAnsi" w:cstheme="minorHAnsi"/>
          <w:sz w:val="24"/>
          <w:szCs w:val="24"/>
        </w:rPr>
      </w:pPr>
      <w:r w:rsidRPr="002B7E9B">
        <w:rPr>
          <w:rFonts w:asciiTheme="minorHAnsi" w:hAnsiTheme="minorHAnsi" w:cstheme="minorHAnsi"/>
          <w:sz w:val="24"/>
          <w:szCs w:val="24"/>
        </w:rPr>
        <w:t xml:space="preserve">Ensuring people have completed a satisfactory Working with Children Check where the relevant state/territory law requires this (Part C).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D0E26">
      <w:pPr>
        <w:pStyle w:val="PlainText"/>
        <w:numPr>
          <w:ilvl w:val="0"/>
          <w:numId w:val="1"/>
        </w:numPr>
        <w:rPr>
          <w:rFonts w:asciiTheme="minorHAnsi" w:hAnsiTheme="minorHAnsi" w:cstheme="minorHAnsi"/>
          <w:sz w:val="24"/>
          <w:szCs w:val="24"/>
        </w:rPr>
      </w:pPr>
      <w:r w:rsidRPr="002B7E9B">
        <w:rPr>
          <w:rFonts w:asciiTheme="minorHAnsi" w:hAnsiTheme="minorHAnsi" w:cstheme="minorHAnsi"/>
          <w:sz w:val="24"/>
          <w:szCs w:val="24"/>
        </w:rPr>
        <w:t xml:space="preserve">Carefully selecting and screening people over the age of 16 years who work, coach or have regular unsupervised contact with children;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D0E26">
      <w:pPr>
        <w:pStyle w:val="PlainText"/>
        <w:numPr>
          <w:ilvl w:val="0"/>
          <w:numId w:val="1"/>
        </w:numPr>
        <w:rPr>
          <w:rFonts w:asciiTheme="minorHAnsi" w:hAnsiTheme="minorHAnsi" w:cstheme="minorHAnsi"/>
          <w:sz w:val="24"/>
          <w:szCs w:val="24"/>
        </w:rPr>
      </w:pPr>
      <w:r w:rsidRPr="002B7E9B">
        <w:rPr>
          <w:rFonts w:asciiTheme="minorHAnsi" w:hAnsiTheme="minorHAnsi" w:cstheme="minorHAnsi"/>
          <w:sz w:val="24"/>
          <w:szCs w:val="24"/>
        </w:rPr>
        <w:t xml:space="preserve">Promoting and enforcing our codes of behaviour, particularly for roles associated with juniors;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D0E26">
      <w:pPr>
        <w:pStyle w:val="PlainText"/>
        <w:numPr>
          <w:ilvl w:val="0"/>
          <w:numId w:val="1"/>
        </w:numPr>
        <w:rPr>
          <w:rFonts w:asciiTheme="minorHAnsi" w:hAnsiTheme="minorHAnsi" w:cstheme="minorHAnsi"/>
          <w:sz w:val="24"/>
          <w:szCs w:val="24"/>
        </w:rPr>
      </w:pPr>
      <w:r w:rsidRPr="002B7E9B">
        <w:rPr>
          <w:rFonts w:asciiTheme="minorHAnsi" w:hAnsiTheme="minorHAnsi" w:cstheme="minorHAnsi"/>
          <w:sz w:val="24"/>
          <w:szCs w:val="24"/>
        </w:rPr>
        <w:t xml:space="preserve">Responding to all reports and complaints of abuse promptly, seriously and confidentially;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D0E26">
      <w:pPr>
        <w:pStyle w:val="PlainText"/>
        <w:numPr>
          <w:ilvl w:val="0"/>
          <w:numId w:val="1"/>
        </w:numPr>
        <w:rPr>
          <w:rFonts w:asciiTheme="minorHAnsi" w:hAnsiTheme="minorHAnsi" w:cstheme="minorHAnsi"/>
          <w:sz w:val="24"/>
          <w:szCs w:val="24"/>
        </w:rPr>
      </w:pPr>
      <w:r w:rsidRPr="002B7E9B">
        <w:rPr>
          <w:rFonts w:asciiTheme="minorHAnsi" w:hAnsiTheme="minorHAnsi" w:cstheme="minorHAnsi"/>
          <w:sz w:val="24"/>
          <w:szCs w:val="24"/>
        </w:rPr>
        <w:t xml:space="preserve">Making information about child protection available, particularly for roles associated with children; </w:t>
      </w:r>
    </w:p>
    <w:p w:rsidR="00C75BB3" w:rsidRPr="002B7E9B" w:rsidRDefault="00C75BB3" w:rsidP="00C75BB3">
      <w:pPr>
        <w:pStyle w:val="PlainText"/>
        <w:rPr>
          <w:rFonts w:asciiTheme="minorHAnsi" w:hAnsiTheme="minorHAnsi" w:cstheme="minorHAnsi"/>
          <w:sz w:val="24"/>
          <w:szCs w:val="24"/>
        </w:rPr>
      </w:pPr>
    </w:p>
    <w:p w:rsidR="00C75BB3" w:rsidRPr="008D0E26" w:rsidRDefault="00C75BB3" w:rsidP="008D0E26">
      <w:pPr>
        <w:pStyle w:val="PlainText"/>
        <w:numPr>
          <w:ilvl w:val="0"/>
          <w:numId w:val="1"/>
        </w:numPr>
        <w:rPr>
          <w:rFonts w:asciiTheme="minorHAnsi" w:hAnsiTheme="minorHAnsi" w:cstheme="minorHAnsi"/>
          <w:sz w:val="24"/>
          <w:szCs w:val="24"/>
        </w:rPr>
      </w:pPr>
      <w:r w:rsidRPr="008D0E26">
        <w:rPr>
          <w:rFonts w:asciiTheme="minorHAnsi" w:hAnsiTheme="minorHAnsi" w:cstheme="minorHAnsi"/>
          <w:sz w:val="24"/>
          <w:szCs w:val="24"/>
        </w:rPr>
        <w:t xml:space="preserve">Adopting practices that reduce risks and provide the greatest opportunity of having a child safe environment.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Anyone who reasonably suspects that a child has been or is being abused by someone within our sport, is to report it immediately to the police or relevant government agency and the </w:t>
      </w:r>
      <w:r w:rsidR="002712A5">
        <w:rPr>
          <w:rFonts w:asciiTheme="minorHAnsi" w:hAnsiTheme="minorHAnsi" w:cstheme="minorHAnsi"/>
          <w:sz w:val="24"/>
          <w:szCs w:val="24"/>
        </w:rPr>
        <w:t>President of the Semaphore Bowling Club</w:t>
      </w:r>
      <w:r w:rsidRPr="002B7E9B">
        <w:rPr>
          <w:rFonts w:asciiTheme="minorHAnsi" w:hAnsiTheme="minorHAnsi" w:cstheme="minorHAnsi"/>
          <w:sz w:val="24"/>
          <w:szCs w:val="24"/>
        </w:rPr>
        <w:t xml:space="preserve">. Descriptions of the sorts of activity which may be abuse are in the Dictionary at clause 10. If anyone suspects that a child is being abused by his or her parent/s, they are advised to contact the relevant government department for youth, family and community services in their state/territory.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 person will not be victimised for reporting possible child abuse and the privacy of all persons </w:t>
      </w: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concerned will be respected. Our procedures for handling allegations of child abuse are outlined in Attachment D4. </w:t>
      </w:r>
    </w:p>
    <w:p w:rsidR="00C75BB3" w:rsidRDefault="00C75BB3"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C46319" w:rsidRDefault="00C75BB3" w:rsidP="00C46319">
      <w:pPr>
        <w:pStyle w:val="PlainText"/>
        <w:ind w:left="709"/>
        <w:rPr>
          <w:rFonts w:asciiTheme="minorHAnsi" w:hAnsiTheme="minorHAnsi" w:cstheme="minorHAnsi"/>
          <w:b/>
          <w:sz w:val="24"/>
          <w:szCs w:val="24"/>
        </w:rPr>
      </w:pPr>
      <w:r w:rsidRPr="00C46319">
        <w:rPr>
          <w:rFonts w:asciiTheme="minorHAnsi" w:hAnsiTheme="minorHAnsi" w:cstheme="minorHAnsi"/>
          <w:b/>
          <w:sz w:val="24"/>
          <w:szCs w:val="24"/>
        </w:rPr>
        <w:t xml:space="preserve">6.2 Taking Images of Children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Images of children can be used inappropriately or illegally. </w:t>
      </w:r>
      <w:r w:rsidR="002712A5">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requires that individuals</w:t>
      </w:r>
      <w:r w:rsidR="003D55A1">
        <w:rPr>
          <w:rFonts w:asciiTheme="minorHAnsi" w:hAnsiTheme="minorHAnsi" w:cstheme="minorHAnsi"/>
          <w:sz w:val="24"/>
          <w:szCs w:val="24"/>
        </w:rPr>
        <w:t xml:space="preserve"> will</w:t>
      </w:r>
      <w:r w:rsidRPr="002B7E9B">
        <w:rPr>
          <w:rFonts w:asciiTheme="minorHAnsi" w:hAnsiTheme="minorHAnsi" w:cstheme="minorHAnsi"/>
          <w:sz w:val="24"/>
          <w:szCs w:val="24"/>
        </w:rPr>
        <w:t xml:space="preserve"> obtain permission from a child’s parent/guardian before taking an image of a child that is not their own and ensure that the parent knows the way the image will be used. We also require the privacy of others to be respected and disallow the use of camera phones, videos and cameras inside </w:t>
      </w:r>
      <w:r w:rsidR="008D0E26" w:rsidRPr="002B7E9B">
        <w:rPr>
          <w:rFonts w:asciiTheme="minorHAnsi" w:hAnsiTheme="minorHAnsi" w:cstheme="minorHAnsi"/>
          <w:sz w:val="24"/>
          <w:szCs w:val="24"/>
        </w:rPr>
        <w:t>changing</w:t>
      </w:r>
      <w:r w:rsidRPr="002B7E9B">
        <w:rPr>
          <w:rFonts w:asciiTheme="minorHAnsi" w:hAnsiTheme="minorHAnsi" w:cstheme="minorHAnsi"/>
          <w:sz w:val="24"/>
          <w:szCs w:val="24"/>
        </w:rPr>
        <w:t xml:space="preserve"> areas, showers and toilets. </w:t>
      </w:r>
    </w:p>
    <w:p w:rsidR="00C75BB3" w:rsidRPr="002B7E9B" w:rsidRDefault="00C75BB3" w:rsidP="00990FBC">
      <w:pPr>
        <w:pStyle w:val="PlainText"/>
        <w:ind w:left="709"/>
        <w:rPr>
          <w:rFonts w:asciiTheme="minorHAnsi" w:hAnsiTheme="minorHAnsi" w:cstheme="minorHAnsi"/>
          <w:sz w:val="24"/>
          <w:szCs w:val="24"/>
        </w:rPr>
      </w:pPr>
    </w:p>
    <w:p w:rsidR="009F3C59" w:rsidRDefault="009F3C59">
      <w:pPr>
        <w:rPr>
          <w:rFonts w:cstheme="minorHAnsi"/>
          <w:szCs w:val="24"/>
        </w:rPr>
      </w:pPr>
      <w:r>
        <w:rPr>
          <w:rFonts w:cstheme="minorHAnsi"/>
          <w:szCs w:val="24"/>
        </w:rPr>
        <w:br w:type="page"/>
      </w: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lastRenderedPageBreak/>
        <w:t xml:space="preserve">If </w:t>
      </w:r>
      <w:r w:rsidR="00495216">
        <w:rPr>
          <w:rFonts w:asciiTheme="minorHAnsi" w:hAnsiTheme="minorHAnsi" w:cstheme="minorHAnsi"/>
          <w:sz w:val="24"/>
          <w:szCs w:val="24"/>
        </w:rPr>
        <w:t>the Semaphore Bowling Club</w:t>
      </w:r>
      <w:r w:rsidRPr="002B7E9B">
        <w:rPr>
          <w:rFonts w:asciiTheme="minorHAnsi" w:hAnsiTheme="minorHAnsi" w:cstheme="minorHAnsi"/>
          <w:sz w:val="24"/>
          <w:szCs w:val="24"/>
        </w:rPr>
        <w:t xml:space="preserve"> uses an image of a child it will avoid naming or identifying the child </w:t>
      </w:r>
      <w:r w:rsidR="00495216">
        <w:rPr>
          <w:rFonts w:asciiTheme="minorHAnsi" w:hAnsiTheme="minorHAnsi" w:cstheme="minorHAnsi"/>
          <w:sz w:val="24"/>
          <w:szCs w:val="24"/>
        </w:rPr>
        <w:t>and</w:t>
      </w:r>
      <w:r w:rsidRPr="002B7E9B">
        <w:rPr>
          <w:rFonts w:asciiTheme="minorHAnsi" w:hAnsiTheme="minorHAnsi" w:cstheme="minorHAnsi"/>
          <w:sz w:val="24"/>
          <w:szCs w:val="24"/>
        </w:rPr>
        <w:t xml:space="preserve"> will, wherever possible, avoid using both the first name and surname. We will not display personal information such as residential address, email address or telephone numbers</w:t>
      </w:r>
      <w:r w:rsidR="00495216">
        <w:rPr>
          <w:rFonts w:asciiTheme="minorHAnsi" w:hAnsiTheme="minorHAnsi" w:cstheme="minorHAnsi"/>
          <w:sz w:val="24"/>
          <w:szCs w:val="24"/>
        </w:rPr>
        <w:t>.</w:t>
      </w:r>
      <w:r w:rsidRPr="002B7E9B">
        <w:rPr>
          <w:rFonts w:asciiTheme="minorHAnsi" w:hAnsiTheme="minorHAnsi" w:cstheme="minorHAnsi"/>
          <w:sz w:val="24"/>
          <w:szCs w:val="24"/>
        </w:rPr>
        <w:t xml:space="preserve"> We will not display information about hobbies, likes/dislikes, school, </w:t>
      </w:r>
      <w:r w:rsidR="00176F78" w:rsidRPr="002B7E9B">
        <w:rPr>
          <w:rFonts w:asciiTheme="minorHAnsi" w:hAnsiTheme="minorHAnsi" w:cstheme="minorHAnsi"/>
          <w:sz w:val="24"/>
          <w:szCs w:val="24"/>
        </w:rPr>
        <w:t>etc.</w:t>
      </w:r>
      <w:r w:rsidRPr="002B7E9B">
        <w:rPr>
          <w:rFonts w:asciiTheme="minorHAnsi" w:hAnsiTheme="minorHAnsi" w:cstheme="minorHAnsi"/>
          <w:sz w:val="24"/>
          <w:szCs w:val="24"/>
        </w:rPr>
        <w:t xml:space="preserve"> as this information can be used as grooming tools by paedophiles or other persons. We will only use appropriate images of a child, relevant to our sport and ensure that the child is suitably clothed in a manner that promotes the sport, displays its successes, etc. </w:t>
      </w:r>
    </w:p>
    <w:p w:rsidR="00C75BB3" w:rsidRPr="002B7E9B" w:rsidRDefault="00C75BB3" w:rsidP="00990FBC">
      <w:pPr>
        <w:pStyle w:val="PlainText"/>
        <w:ind w:left="709"/>
        <w:rPr>
          <w:rFonts w:asciiTheme="minorHAnsi" w:hAnsiTheme="minorHAnsi" w:cstheme="minorHAnsi"/>
          <w:sz w:val="24"/>
          <w:szCs w:val="24"/>
        </w:rPr>
      </w:pPr>
    </w:p>
    <w:p w:rsidR="00C75BB3" w:rsidRPr="00C46319" w:rsidRDefault="00C75BB3" w:rsidP="00C46319">
      <w:pPr>
        <w:pStyle w:val="PlainText"/>
        <w:ind w:left="709"/>
        <w:rPr>
          <w:rFonts w:asciiTheme="minorHAnsi" w:hAnsiTheme="minorHAnsi" w:cstheme="minorHAnsi"/>
          <w:b/>
          <w:sz w:val="24"/>
          <w:szCs w:val="24"/>
        </w:rPr>
      </w:pPr>
      <w:r w:rsidRPr="00C46319">
        <w:rPr>
          <w:rFonts w:asciiTheme="minorHAnsi" w:hAnsiTheme="minorHAnsi" w:cstheme="minorHAnsi"/>
          <w:b/>
          <w:sz w:val="24"/>
          <w:szCs w:val="24"/>
        </w:rPr>
        <w:t xml:space="preserve">6.3 Anti-Discrimination and Harassment </w:t>
      </w:r>
    </w:p>
    <w:p w:rsidR="00C75BB3" w:rsidRPr="002B7E9B" w:rsidRDefault="00C75BB3" w:rsidP="00C75BB3">
      <w:pPr>
        <w:pStyle w:val="PlainText"/>
        <w:rPr>
          <w:rFonts w:asciiTheme="minorHAnsi" w:hAnsiTheme="minorHAnsi" w:cstheme="minorHAnsi"/>
          <w:sz w:val="24"/>
          <w:szCs w:val="24"/>
        </w:rPr>
      </w:pPr>
    </w:p>
    <w:p w:rsidR="00C75BB3" w:rsidRPr="002B7E9B" w:rsidRDefault="00495216" w:rsidP="009F3C59">
      <w:pPr>
        <w:pStyle w:val="PlainText"/>
        <w:ind w:left="709"/>
        <w:rPr>
          <w:rFonts w:asciiTheme="minorHAnsi" w:hAnsiTheme="minorHAnsi" w:cstheme="minorHAnsi"/>
          <w:sz w:val="24"/>
          <w:szCs w:val="24"/>
        </w:rPr>
      </w:pPr>
      <w:r>
        <w:rPr>
          <w:rFonts w:asciiTheme="minorHAnsi" w:hAnsiTheme="minorHAnsi" w:cstheme="minorHAnsi"/>
          <w:sz w:val="24"/>
          <w:szCs w:val="24"/>
        </w:rPr>
        <w:t>The Semaphore Bowling Club</w:t>
      </w:r>
      <w:r w:rsidR="00C75BB3" w:rsidRPr="002B7E9B">
        <w:rPr>
          <w:rFonts w:asciiTheme="minorHAnsi" w:hAnsiTheme="minorHAnsi" w:cstheme="minorHAnsi"/>
          <w:sz w:val="24"/>
          <w:szCs w:val="24"/>
        </w:rPr>
        <w:t xml:space="preserve">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 Some forms of harassment, discrimination and bullying, based on personal characteristics such as those listed in the Dictionary at [clause 10], are against the law. </w:t>
      </w:r>
    </w:p>
    <w:p w:rsidR="00C75BB3" w:rsidRPr="002B7E9B" w:rsidRDefault="00C75BB3" w:rsidP="009F3C59">
      <w:pPr>
        <w:pStyle w:val="PlainText"/>
        <w:spacing w:line="360" w:lineRule="auto"/>
        <w:ind w:left="709"/>
        <w:rPr>
          <w:rFonts w:asciiTheme="minorHAnsi" w:hAnsiTheme="minorHAnsi" w:cstheme="minorHAnsi"/>
          <w:sz w:val="24"/>
          <w:szCs w:val="24"/>
        </w:rPr>
      </w:pPr>
    </w:p>
    <w:p w:rsidR="00C75BB3" w:rsidRPr="002B7E9B" w:rsidRDefault="00C75BB3" w:rsidP="009F3C59">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If any person feels they are being harassed or discriminated against by another person or organisation bound by this policy, please refer to our complaints procedure outlined in Attachment D1 of this policy. This will explain what to do about the behaviour and how </w:t>
      </w:r>
      <w:r w:rsidR="00495216">
        <w:rPr>
          <w:rFonts w:asciiTheme="minorHAnsi" w:hAnsiTheme="minorHAnsi" w:cstheme="minorHAnsi"/>
          <w:sz w:val="24"/>
          <w:szCs w:val="24"/>
        </w:rPr>
        <w:t>the Semaphore Bowling Club</w:t>
      </w:r>
      <w:r w:rsidR="00901FA1">
        <w:rPr>
          <w:rFonts w:asciiTheme="minorHAnsi" w:hAnsiTheme="minorHAnsi" w:cstheme="minorHAnsi"/>
          <w:sz w:val="24"/>
          <w:szCs w:val="24"/>
        </w:rPr>
        <w:t xml:space="preserve"> will resolve the matter</w:t>
      </w:r>
      <w:r w:rsidRPr="002B7E9B">
        <w:rPr>
          <w:rFonts w:asciiTheme="minorHAnsi" w:hAnsiTheme="minorHAnsi" w:cstheme="minorHAnsi"/>
          <w:sz w:val="24"/>
          <w:szCs w:val="24"/>
        </w:rPr>
        <w:t xml:space="preserve">. </w:t>
      </w:r>
    </w:p>
    <w:p w:rsidR="00C75BB3" w:rsidRDefault="00C75BB3" w:rsidP="00C75BB3">
      <w:pPr>
        <w:pStyle w:val="PlainText"/>
        <w:rPr>
          <w:rFonts w:asciiTheme="minorHAnsi" w:hAnsiTheme="minorHAnsi" w:cstheme="minorHAnsi"/>
          <w:sz w:val="24"/>
          <w:szCs w:val="24"/>
        </w:rPr>
      </w:pPr>
    </w:p>
    <w:p w:rsidR="009F3C59" w:rsidRDefault="009F3C59"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C46319" w:rsidRDefault="00C75BB3" w:rsidP="00C46319">
      <w:pPr>
        <w:pStyle w:val="PlainText"/>
        <w:ind w:left="709"/>
        <w:rPr>
          <w:rFonts w:asciiTheme="minorHAnsi" w:hAnsiTheme="minorHAnsi" w:cstheme="minorHAnsi"/>
          <w:b/>
          <w:sz w:val="24"/>
          <w:szCs w:val="24"/>
        </w:rPr>
      </w:pPr>
      <w:r w:rsidRPr="00C46319">
        <w:rPr>
          <w:rFonts w:asciiTheme="minorHAnsi" w:hAnsiTheme="minorHAnsi" w:cstheme="minorHAnsi"/>
          <w:b/>
          <w:sz w:val="24"/>
          <w:szCs w:val="24"/>
        </w:rPr>
        <w:t xml:space="preserve">6.4 Sexual Relationships </w:t>
      </w:r>
    </w:p>
    <w:p w:rsidR="00C75BB3" w:rsidRPr="002B7E9B" w:rsidRDefault="00C75BB3" w:rsidP="00C75BB3">
      <w:pPr>
        <w:pStyle w:val="PlainText"/>
        <w:rPr>
          <w:rFonts w:asciiTheme="minorHAnsi" w:hAnsiTheme="minorHAnsi" w:cstheme="minorHAnsi"/>
          <w:sz w:val="24"/>
          <w:szCs w:val="24"/>
        </w:rPr>
      </w:pPr>
    </w:p>
    <w:p w:rsidR="00C75BB3" w:rsidRPr="00AE0898" w:rsidRDefault="004B46E9" w:rsidP="00990FBC">
      <w:pPr>
        <w:pStyle w:val="PlainText"/>
        <w:ind w:left="709"/>
        <w:rPr>
          <w:rFonts w:asciiTheme="minorHAnsi" w:hAnsiTheme="minorHAnsi" w:cstheme="minorHAnsi"/>
          <w:sz w:val="24"/>
          <w:szCs w:val="24"/>
        </w:rPr>
      </w:pPr>
      <w:r w:rsidRPr="00AE0898">
        <w:rPr>
          <w:rFonts w:asciiTheme="minorHAnsi" w:hAnsiTheme="minorHAnsi" w:cstheme="minorHAnsi"/>
          <w:sz w:val="24"/>
          <w:szCs w:val="24"/>
        </w:rPr>
        <w:t xml:space="preserve">The </w:t>
      </w:r>
      <w:r w:rsidR="00961429" w:rsidRPr="00AE0898">
        <w:rPr>
          <w:rFonts w:asciiTheme="minorHAnsi" w:hAnsiTheme="minorHAnsi" w:cstheme="minorHAnsi"/>
          <w:sz w:val="24"/>
          <w:szCs w:val="24"/>
        </w:rPr>
        <w:t>Semaphore Bowling Club</w:t>
      </w:r>
      <w:r w:rsidR="00C75BB3" w:rsidRPr="00AE0898">
        <w:rPr>
          <w:rFonts w:asciiTheme="minorHAnsi" w:hAnsiTheme="minorHAnsi" w:cstheme="minorHAnsi"/>
          <w:sz w:val="24"/>
          <w:szCs w:val="24"/>
        </w:rPr>
        <w:t xml:space="preserve"> takes the view that intimate relationships (whether or not of a sexual nature) between </w:t>
      </w:r>
      <w:r w:rsidR="00244C49" w:rsidRPr="00AE0898">
        <w:rPr>
          <w:rFonts w:asciiTheme="minorHAnsi" w:hAnsiTheme="minorHAnsi" w:cstheme="minorHAnsi"/>
          <w:sz w:val="24"/>
          <w:szCs w:val="24"/>
        </w:rPr>
        <w:t xml:space="preserve">Members, </w:t>
      </w:r>
      <w:r w:rsidR="00C75BB3" w:rsidRPr="00AE0898">
        <w:rPr>
          <w:rFonts w:asciiTheme="minorHAnsi" w:hAnsiTheme="minorHAnsi" w:cstheme="minorHAnsi"/>
          <w:sz w:val="24"/>
          <w:szCs w:val="24"/>
        </w:rPr>
        <w:t xml:space="preserve">coaches and athletes, while not necessarily constituting harassment, can have harmful effects on </w:t>
      </w:r>
      <w:r w:rsidR="00244C49" w:rsidRPr="00AE0898">
        <w:rPr>
          <w:rFonts w:asciiTheme="minorHAnsi" w:hAnsiTheme="minorHAnsi" w:cstheme="minorHAnsi"/>
          <w:sz w:val="24"/>
          <w:szCs w:val="24"/>
        </w:rPr>
        <w:t>all concerned</w:t>
      </w:r>
      <w:r w:rsidR="00C75BB3" w:rsidRPr="00AE0898">
        <w:rPr>
          <w:rFonts w:asciiTheme="minorHAnsi" w:hAnsiTheme="minorHAnsi" w:cstheme="minorHAnsi"/>
          <w:sz w:val="24"/>
          <w:szCs w:val="24"/>
        </w:rPr>
        <w:t xml:space="preserve">. Such relationships may be perceived to be exploitative because there is usually a disparity between </w:t>
      </w:r>
      <w:r w:rsidR="00244C49" w:rsidRPr="00AE0898">
        <w:rPr>
          <w:rFonts w:asciiTheme="minorHAnsi" w:hAnsiTheme="minorHAnsi" w:cstheme="minorHAnsi"/>
          <w:sz w:val="24"/>
          <w:szCs w:val="24"/>
        </w:rPr>
        <w:t xml:space="preserve">Members, </w:t>
      </w:r>
      <w:r w:rsidR="00C75BB3" w:rsidRPr="00AE0898">
        <w:rPr>
          <w:rFonts w:asciiTheme="minorHAnsi" w:hAnsiTheme="minorHAnsi" w:cstheme="minorHAnsi"/>
          <w:sz w:val="24"/>
          <w:szCs w:val="24"/>
        </w:rPr>
        <w:t xml:space="preserve">coaches and athletes in terms of authority, maturity, status, influence and dependence. Given there is always a risk that the relative power of the coach has been a factor in the development of such relationships, they should be avoided by coaches at all levels. In the event that an athlete attempts to initiate an intimate relationship, the coach must take personal responsibility for discouraging such approaches, explaining the ethical basis for such actions. </w:t>
      </w:r>
    </w:p>
    <w:p w:rsidR="00C75BB3" w:rsidRPr="00AE0898" w:rsidRDefault="00C75BB3" w:rsidP="00990FBC">
      <w:pPr>
        <w:pStyle w:val="PlainText"/>
        <w:ind w:left="709"/>
        <w:rPr>
          <w:rFonts w:asciiTheme="minorHAnsi" w:hAnsiTheme="minorHAnsi" w:cstheme="minorHAnsi"/>
          <w:sz w:val="24"/>
          <w:szCs w:val="24"/>
        </w:rPr>
      </w:pPr>
    </w:p>
    <w:p w:rsidR="00C75BB3" w:rsidRPr="00AE0898" w:rsidRDefault="00C75BB3" w:rsidP="00990FBC">
      <w:pPr>
        <w:pStyle w:val="PlainText"/>
        <w:ind w:left="709"/>
        <w:rPr>
          <w:rFonts w:asciiTheme="minorHAnsi" w:hAnsiTheme="minorHAnsi" w:cstheme="minorHAnsi"/>
          <w:sz w:val="24"/>
          <w:szCs w:val="24"/>
        </w:rPr>
      </w:pPr>
      <w:r w:rsidRPr="00AE0898">
        <w:rPr>
          <w:rFonts w:asciiTheme="minorHAnsi" w:hAnsiTheme="minorHAnsi" w:cstheme="minorHAnsi"/>
          <w:sz w:val="24"/>
          <w:szCs w:val="24"/>
        </w:rPr>
        <w:t xml:space="preserve">The </w:t>
      </w:r>
      <w:r w:rsidR="00244C49" w:rsidRPr="00AE0898">
        <w:rPr>
          <w:rFonts w:asciiTheme="minorHAnsi" w:hAnsiTheme="minorHAnsi" w:cstheme="minorHAnsi"/>
          <w:sz w:val="24"/>
          <w:szCs w:val="24"/>
        </w:rPr>
        <w:t>persons concerned</w:t>
      </w:r>
      <w:r w:rsidRPr="00AE0898">
        <w:rPr>
          <w:rFonts w:asciiTheme="minorHAnsi" w:hAnsiTheme="minorHAnsi" w:cstheme="minorHAnsi"/>
          <w:sz w:val="24"/>
          <w:szCs w:val="24"/>
        </w:rPr>
        <w:t xml:space="preserve"> may wish to approach </w:t>
      </w:r>
      <w:r w:rsidR="004B46E9" w:rsidRPr="00AE0898">
        <w:rPr>
          <w:rFonts w:asciiTheme="minorHAnsi" w:hAnsiTheme="minorHAnsi" w:cstheme="minorHAnsi"/>
          <w:sz w:val="24"/>
          <w:szCs w:val="24"/>
        </w:rPr>
        <w:t xml:space="preserve">the </w:t>
      </w:r>
      <w:r w:rsidR="00961429" w:rsidRPr="00AE0898">
        <w:rPr>
          <w:rFonts w:asciiTheme="minorHAnsi" w:hAnsiTheme="minorHAnsi" w:cstheme="minorHAnsi"/>
          <w:sz w:val="24"/>
          <w:szCs w:val="24"/>
        </w:rPr>
        <w:t>Semaphore Bowling Club</w:t>
      </w:r>
      <w:r w:rsidRPr="00AE0898">
        <w:rPr>
          <w:rFonts w:asciiTheme="minorHAnsi" w:hAnsiTheme="minorHAnsi" w:cstheme="minorHAnsi"/>
          <w:sz w:val="24"/>
          <w:szCs w:val="24"/>
        </w:rPr>
        <w:t xml:space="preserve">’s </w:t>
      </w:r>
      <w:r w:rsidR="00D655C9">
        <w:rPr>
          <w:rFonts w:asciiTheme="minorHAnsi" w:hAnsiTheme="minorHAnsi" w:cstheme="minorHAnsi"/>
          <w:sz w:val="24"/>
          <w:szCs w:val="24"/>
        </w:rPr>
        <w:t xml:space="preserve">President or </w:t>
      </w:r>
      <w:r w:rsidRPr="00AE0898">
        <w:rPr>
          <w:rFonts w:asciiTheme="minorHAnsi" w:hAnsiTheme="minorHAnsi" w:cstheme="minorHAnsi"/>
          <w:sz w:val="24"/>
          <w:szCs w:val="24"/>
        </w:rPr>
        <w:t xml:space="preserve">MPIO if they feel harassed. </w:t>
      </w:r>
      <w:r w:rsidR="00244C49" w:rsidRPr="00AE0898">
        <w:rPr>
          <w:rFonts w:asciiTheme="minorHAnsi" w:hAnsiTheme="minorHAnsi" w:cstheme="minorHAnsi"/>
          <w:sz w:val="24"/>
          <w:szCs w:val="24"/>
        </w:rPr>
        <w:t xml:space="preserve"> </w:t>
      </w:r>
      <w:r w:rsidRPr="00AE0898">
        <w:rPr>
          <w:rFonts w:asciiTheme="minorHAnsi" w:hAnsiTheme="minorHAnsi" w:cstheme="minorHAnsi"/>
          <w:sz w:val="24"/>
          <w:szCs w:val="24"/>
        </w:rPr>
        <w:t xml:space="preserve">Our complaints procedure is outlined in Attachment D1 of this policy. </w:t>
      </w:r>
    </w:p>
    <w:p w:rsidR="00C75BB3" w:rsidRPr="002B7E9B" w:rsidRDefault="00C75BB3" w:rsidP="00990FBC">
      <w:pPr>
        <w:pStyle w:val="PlainText"/>
        <w:ind w:left="709"/>
        <w:rPr>
          <w:rFonts w:asciiTheme="minorHAnsi" w:hAnsiTheme="minorHAnsi" w:cstheme="minorHAnsi"/>
          <w:sz w:val="24"/>
          <w:szCs w:val="24"/>
        </w:rPr>
      </w:pPr>
    </w:p>
    <w:p w:rsidR="009F3C59" w:rsidRDefault="009F3C59">
      <w:pPr>
        <w:rPr>
          <w:rFonts w:cstheme="minorHAnsi"/>
          <w:b/>
          <w:szCs w:val="24"/>
        </w:rPr>
      </w:pPr>
      <w:r>
        <w:rPr>
          <w:rFonts w:cstheme="minorHAnsi"/>
          <w:b/>
          <w:szCs w:val="24"/>
        </w:rPr>
        <w:br w:type="page"/>
      </w:r>
    </w:p>
    <w:p w:rsidR="00C75BB3" w:rsidRPr="00C46319" w:rsidRDefault="00C75BB3" w:rsidP="00C46319">
      <w:pPr>
        <w:pStyle w:val="PlainText"/>
        <w:ind w:left="709"/>
        <w:rPr>
          <w:rFonts w:asciiTheme="minorHAnsi" w:hAnsiTheme="minorHAnsi" w:cstheme="minorHAnsi"/>
          <w:b/>
          <w:sz w:val="24"/>
          <w:szCs w:val="24"/>
        </w:rPr>
      </w:pPr>
      <w:r w:rsidRPr="00C46319">
        <w:rPr>
          <w:rFonts w:asciiTheme="minorHAnsi" w:hAnsiTheme="minorHAnsi" w:cstheme="minorHAnsi"/>
          <w:b/>
          <w:sz w:val="24"/>
          <w:szCs w:val="24"/>
        </w:rPr>
        <w:lastRenderedPageBreak/>
        <w:t xml:space="preserve">6.5 Pregnancy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Everyone bound by this policy must treat pregnant women with dignity and respect and any unreasonable barriers to participation by them in our sport should be removed. We will not tolerate any discrimination or harassment against pregnant women.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While many sporting activities are safe for pregnant women, there may be particular risks that apply to some women during pregnancy. Those risks will depend on the nature of the sporting activity and the particular pregnant woman’s circumstances. Pregnant women should be aware that their own health and wellbeing, and that of their unborn children, should be of utmost importance in their decision making about the way they participate in our sport.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recommends that pregnant women wanting to participate in our sport consult with their medical advisers, make themselves aware of the facts about pregnancy in sport, and ensure that they make informed decisions about participation. We will only require pregnant women to sign a disclaimer if we require other participants to sign one in similar circumstances. We will not require women to undertake a pregnancy test.  </w:t>
      </w:r>
    </w:p>
    <w:p w:rsidR="00C75BB3" w:rsidRPr="002B7E9B" w:rsidRDefault="00C75BB3" w:rsidP="00C75BB3">
      <w:pPr>
        <w:pStyle w:val="PlainText"/>
        <w:rPr>
          <w:rFonts w:asciiTheme="minorHAnsi" w:hAnsiTheme="minorHAnsi" w:cstheme="minorHAnsi"/>
          <w:sz w:val="24"/>
          <w:szCs w:val="24"/>
        </w:rPr>
      </w:pPr>
    </w:p>
    <w:p w:rsidR="00C75BB3" w:rsidRPr="00C46319" w:rsidRDefault="00C75BB3" w:rsidP="00C46319">
      <w:pPr>
        <w:pStyle w:val="PlainText"/>
        <w:ind w:left="709"/>
        <w:rPr>
          <w:rFonts w:asciiTheme="minorHAnsi" w:hAnsiTheme="minorHAnsi" w:cstheme="minorHAnsi"/>
          <w:b/>
          <w:sz w:val="24"/>
          <w:szCs w:val="24"/>
        </w:rPr>
      </w:pPr>
      <w:r w:rsidRPr="00C46319">
        <w:rPr>
          <w:rFonts w:asciiTheme="minorHAnsi" w:hAnsiTheme="minorHAnsi" w:cstheme="minorHAnsi"/>
          <w:b/>
          <w:sz w:val="24"/>
          <w:szCs w:val="24"/>
        </w:rPr>
        <w:t xml:space="preserve">6.6 Gender Identity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Everyone bound by this policy must treat people who identify as transgender fairly and with dignity and respect. This includes acting with sensitivity and respect where a person is undergoing gender transition. We will not tolerate any unlawful discrimination or harassment of a person who identifies as transgender or transsexual or who is thought to be transgender. Descriptions of the types of behaviour which could be regarded as transgender discrimination or harassment are provided in the Dictionary at Clause 10.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recognises that the exclusion of transgender people from participation in sporting events has significant implications for their health, well-being and involvement in community life. In general </w:t>
      </w: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will facilitate transgender persons participating in our sport with the gender with which they identify.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also recognises there is debate over whether a male to female transgender person obtains any physical advantage over other female participants. This debate is reflected in the divergent discrimination laws across the country. If issues of performance advantage arise, </w:t>
      </w: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will seek advice on the application of those laws in the particular circumstances.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is aware that the International Olympic Committee (IOC) has established criteria for selection and participation in the Olympic Games. Where a transgender person intends competing at an elite level, we will encourage them to obtain advice about the IOC’s criteria which may differ from the position taken by </w:t>
      </w: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Drug testing procedures and prohibitions also apply to people who identify as transgender. A person receiving treatment involving a Prohibited Substance or Method, as described on the World Anti-Doping Agency’s Prohibited List, should apply for a standard Therapeutic Use Exemption. </w:t>
      </w:r>
    </w:p>
    <w:p w:rsidR="00C75BB3" w:rsidRPr="002B7E9B" w:rsidRDefault="00C75BB3" w:rsidP="00990FBC">
      <w:pPr>
        <w:pStyle w:val="PlainText"/>
        <w:ind w:left="709"/>
        <w:rPr>
          <w:rFonts w:asciiTheme="minorHAnsi" w:hAnsiTheme="minorHAnsi" w:cstheme="minorHAnsi"/>
          <w:sz w:val="24"/>
          <w:szCs w:val="24"/>
        </w:rPr>
      </w:pPr>
    </w:p>
    <w:p w:rsidR="009F3C59" w:rsidRDefault="009F3C59">
      <w:pPr>
        <w:rPr>
          <w:rFonts w:cstheme="minorHAnsi"/>
          <w:b/>
          <w:szCs w:val="24"/>
        </w:rPr>
      </w:pPr>
      <w:r>
        <w:rPr>
          <w:rFonts w:cstheme="minorHAnsi"/>
          <w:b/>
          <w:szCs w:val="24"/>
        </w:rPr>
        <w:br w:type="page"/>
      </w:r>
    </w:p>
    <w:p w:rsidR="00C75BB3" w:rsidRPr="00565273" w:rsidRDefault="00C75BB3" w:rsidP="00990FBC">
      <w:pPr>
        <w:pStyle w:val="PlainText"/>
        <w:rPr>
          <w:rFonts w:asciiTheme="minorHAnsi" w:hAnsiTheme="minorHAnsi" w:cstheme="minorHAnsi"/>
          <w:b/>
          <w:sz w:val="24"/>
          <w:szCs w:val="24"/>
        </w:rPr>
      </w:pPr>
      <w:r w:rsidRPr="00565273">
        <w:rPr>
          <w:rFonts w:asciiTheme="minorHAnsi" w:hAnsiTheme="minorHAnsi" w:cstheme="minorHAnsi"/>
          <w:b/>
          <w:sz w:val="24"/>
          <w:szCs w:val="24"/>
        </w:rPr>
        <w:lastRenderedPageBreak/>
        <w:t xml:space="preserve">7. Complaints Procedures </w:t>
      </w:r>
    </w:p>
    <w:p w:rsidR="00C75BB3" w:rsidRDefault="00C75BB3"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990FBC" w:rsidRDefault="00C75BB3" w:rsidP="00990FBC">
      <w:pPr>
        <w:pStyle w:val="PlainText"/>
        <w:ind w:left="709"/>
        <w:rPr>
          <w:rFonts w:asciiTheme="minorHAnsi" w:hAnsiTheme="minorHAnsi" w:cstheme="minorHAnsi"/>
          <w:b/>
          <w:sz w:val="24"/>
          <w:szCs w:val="24"/>
        </w:rPr>
      </w:pPr>
      <w:r w:rsidRPr="00990FBC">
        <w:rPr>
          <w:rFonts w:asciiTheme="minorHAnsi" w:hAnsiTheme="minorHAnsi" w:cstheme="minorHAnsi"/>
          <w:b/>
          <w:sz w:val="24"/>
          <w:szCs w:val="24"/>
        </w:rPr>
        <w:t xml:space="preserve">7.1 Complaints </w:t>
      </w:r>
    </w:p>
    <w:p w:rsidR="00C75BB3" w:rsidRDefault="00C75BB3"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AE0898"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aims to provide a simple procedure for complaints based on the principles of procedural fairness (natural justice). Any person (a complainant) may report a complaint about a person/s or organisation bound by this policy (respondent). Such complaints should be reported to the </w:t>
      </w:r>
      <w:r w:rsidR="004B46E9" w:rsidRPr="00AE0898">
        <w:rPr>
          <w:rFonts w:asciiTheme="minorHAnsi" w:hAnsiTheme="minorHAnsi" w:cstheme="minorHAnsi"/>
          <w:sz w:val="24"/>
          <w:szCs w:val="24"/>
        </w:rPr>
        <w:t xml:space="preserve">President or </w:t>
      </w:r>
      <w:r w:rsidR="007F3837">
        <w:rPr>
          <w:rFonts w:asciiTheme="minorHAnsi" w:hAnsiTheme="minorHAnsi" w:cstheme="minorHAnsi"/>
          <w:sz w:val="24"/>
          <w:szCs w:val="24"/>
        </w:rPr>
        <w:t>PMIO</w:t>
      </w:r>
      <w:r w:rsidR="00C75BB3" w:rsidRPr="00AE0898">
        <w:rPr>
          <w:rFonts w:asciiTheme="minorHAnsi" w:hAnsiTheme="minorHAnsi" w:cstheme="minorHAnsi"/>
          <w:sz w:val="24"/>
          <w:szCs w:val="24"/>
        </w:rPr>
        <w:t xml:space="preserve"> of</w:t>
      </w:r>
      <w:r w:rsidR="007F3837">
        <w:rPr>
          <w:rFonts w:asciiTheme="minorHAnsi" w:hAnsiTheme="minorHAnsi" w:cstheme="minorHAnsi"/>
          <w:sz w:val="24"/>
          <w:szCs w:val="24"/>
        </w:rPr>
        <w:t xml:space="preserve"> the</w:t>
      </w:r>
      <w:r w:rsidR="00C75BB3" w:rsidRPr="00AE0898">
        <w:rPr>
          <w:rFonts w:asciiTheme="minorHAnsi" w:hAnsiTheme="minorHAnsi" w:cstheme="minorHAnsi"/>
          <w:sz w:val="24"/>
          <w:szCs w:val="24"/>
        </w:rPr>
        <w:t xml:space="preserve"> </w:t>
      </w:r>
      <w:r w:rsidRPr="00AE0898">
        <w:rPr>
          <w:rFonts w:asciiTheme="minorHAnsi" w:hAnsiTheme="minorHAnsi" w:cstheme="minorHAnsi"/>
          <w:sz w:val="24"/>
          <w:szCs w:val="24"/>
        </w:rPr>
        <w:t>Semaphore Bowling Club</w:t>
      </w:r>
      <w:r w:rsidR="00C75BB3" w:rsidRPr="00AE0898">
        <w:rPr>
          <w:rFonts w:asciiTheme="minorHAnsi" w:hAnsiTheme="minorHAnsi" w:cstheme="minorHAnsi"/>
          <w:sz w:val="24"/>
          <w:szCs w:val="24"/>
        </w:rPr>
        <w:t xml:space="preserve">. </w:t>
      </w:r>
    </w:p>
    <w:p w:rsidR="00C75BB3" w:rsidRPr="00AE0898"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The lowest level at which a matter can be dealt with shall always be preferred. Therefore, if a complaint relates to behaviour or an incident that occurred at the: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State level or involves people operating at the state level, then the complaint should be reported to and handled by the relevant state association in the first instance; or </w:t>
      </w:r>
    </w:p>
    <w:p w:rsidR="00C75BB3" w:rsidRPr="002B7E9B" w:rsidRDefault="00C75BB3" w:rsidP="00990FBC">
      <w:pPr>
        <w:pStyle w:val="PlainText"/>
        <w:ind w:left="1418" w:hanging="709"/>
        <w:rPr>
          <w:rFonts w:asciiTheme="minorHAnsi" w:hAnsiTheme="minorHAnsi" w:cstheme="minorHAnsi"/>
          <w:sz w:val="24"/>
          <w:szCs w:val="24"/>
        </w:rPr>
      </w:pPr>
    </w:p>
    <w:p w:rsidR="00C75BB3" w:rsidRPr="002B7E9B"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Club level or involves people operating at the club level, then the complaint should be reported to and handled by the relevant club in the first instance.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 complaint may be dealt with informally or formally. The complainant usually decides this unless the </w:t>
      </w:r>
      <w:r w:rsidR="004B46E9" w:rsidRPr="00AE0898">
        <w:rPr>
          <w:rFonts w:asciiTheme="minorHAnsi" w:hAnsiTheme="minorHAnsi" w:cstheme="minorHAnsi"/>
          <w:sz w:val="24"/>
          <w:szCs w:val="24"/>
        </w:rPr>
        <w:t>President</w:t>
      </w:r>
      <w:r w:rsidR="00AE0898" w:rsidRPr="00AE0898">
        <w:rPr>
          <w:rFonts w:asciiTheme="minorHAnsi" w:hAnsiTheme="minorHAnsi" w:cstheme="minorHAnsi"/>
          <w:sz w:val="24"/>
          <w:szCs w:val="24"/>
        </w:rPr>
        <w:t xml:space="preserve"> or </w:t>
      </w:r>
      <w:r w:rsidR="007F3837">
        <w:rPr>
          <w:rFonts w:asciiTheme="minorHAnsi" w:hAnsiTheme="minorHAnsi" w:cstheme="minorHAnsi"/>
          <w:sz w:val="24"/>
          <w:szCs w:val="24"/>
        </w:rPr>
        <w:t>MPIO</w:t>
      </w:r>
      <w:r w:rsidRPr="00AE0898">
        <w:rPr>
          <w:rFonts w:asciiTheme="minorHAnsi" w:hAnsiTheme="minorHAnsi" w:cstheme="minorHAnsi"/>
          <w:sz w:val="24"/>
          <w:szCs w:val="24"/>
        </w:rPr>
        <w:t xml:space="preserve"> </w:t>
      </w:r>
      <w:r w:rsidRPr="002B7E9B">
        <w:rPr>
          <w:rFonts w:asciiTheme="minorHAnsi" w:hAnsiTheme="minorHAnsi" w:cstheme="minorHAnsi"/>
          <w:sz w:val="24"/>
          <w:szCs w:val="24"/>
        </w:rPr>
        <w:t xml:space="preserve">of </w:t>
      </w:r>
      <w:r w:rsidR="007F3837">
        <w:rPr>
          <w:rFonts w:asciiTheme="minorHAnsi" w:hAnsiTheme="minorHAnsi" w:cstheme="minorHAnsi"/>
          <w:sz w:val="24"/>
          <w:szCs w:val="24"/>
        </w:rPr>
        <w:t xml:space="preserve">the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considers that the complaint falls outside this policy and would be better dealt with another way and/or the law requires the complaint/allegation to be reported to an appropriate authority.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All complaints will be dealt with promptly, seriously, sensitively and confidentially. Our complaint procedures are outlined in Attachment D1.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Individuals and organisations may also pursue their complaint externally under anti-discrimination, child protection, criminal or other relevant legislation. </w:t>
      </w:r>
    </w:p>
    <w:p w:rsidR="00C75BB3" w:rsidRDefault="00C75BB3" w:rsidP="00C75BB3">
      <w:pPr>
        <w:pStyle w:val="PlainText"/>
        <w:rPr>
          <w:rFonts w:asciiTheme="minorHAnsi" w:hAnsiTheme="minorHAnsi" w:cstheme="minorHAnsi"/>
          <w:sz w:val="24"/>
          <w:szCs w:val="24"/>
        </w:rPr>
      </w:pPr>
    </w:p>
    <w:p w:rsidR="009F3C59" w:rsidRDefault="009F3C59"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990FBC" w:rsidRDefault="00C75BB3" w:rsidP="00990FBC">
      <w:pPr>
        <w:pStyle w:val="PlainText"/>
        <w:ind w:left="709"/>
        <w:rPr>
          <w:rFonts w:asciiTheme="minorHAnsi" w:hAnsiTheme="minorHAnsi" w:cstheme="minorHAnsi"/>
          <w:b/>
          <w:sz w:val="24"/>
          <w:szCs w:val="24"/>
        </w:rPr>
      </w:pPr>
      <w:r w:rsidRPr="00990FBC">
        <w:rPr>
          <w:rFonts w:asciiTheme="minorHAnsi" w:hAnsiTheme="minorHAnsi" w:cstheme="minorHAnsi"/>
          <w:b/>
          <w:sz w:val="24"/>
          <w:szCs w:val="24"/>
        </w:rPr>
        <w:t xml:space="preserve">7.2 Vexatious Complaints &amp; Victimisation </w:t>
      </w:r>
    </w:p>
    <w:p w:rsidR="00C75BB3" w:rsidRDefault="00C75BB3" w:rsidP="00C75BB3">
      <w:pPr>
        <w:pStyle w:val="PlainText"/>
        <w:rPr>
          <w:rFonts w:asciiTheme="minorHAnsi" w:hAnsiTheme="minorHAnsi" w:cstheme="minorHAnsi"/>
          <w:sz w:val="24"/>
          <w:szCs w:val="24"/>
        </w:rPr>
      </w:pPr>
    </w:p>
    <w:p w:rsidR="009F3C59" w:rsidRPr="002B7E9B" w:rsidRDefault="009F3C59" w:rsidP="00C75BB3">
      <w:pPr>
        <w:pStyle w:val="PlainText"/>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aims for our complaints procedure to have integrity and be free of unfair repercussions or victimisation. If at any point in the complaints process the </w:t>
      </w:r>
      <w:r w:rsidR="00092B79" w:rsidRPr="00E906BD">
        <w:rPr>
          <w:rFonts w:asciiTheme="minorHAnsi" w:hAnsiTheme="minorHAnsi" w:cstheme="minorHAnsi"/>
          <w:sz w:val="24"/>
          <w:szCs w:val="24"/>
        </w:rPr>
        <w:t>President</w:t>
      </w:r>
      <w:r w:rsidR="00E906BD" w:rsidRPr="00E906BD">
        <w:rPr>
          <w:rFonts w:asciiTheme="minorHAnsi" w:hAnsiTheme="minorHAnsi" w:cstheme="minorHAnsi"/>
          <w:sz w:val="24"/>
          <w:szCs w:val="24"/>
        </w:rPr>
        <w:t xml:space="preserve"> or</w:t>
      </w:r>
      <w:r w:rsidR="007F3837">
        <w:rPr>
          <w:rFonts w:asciiTheme="minorHAnsi" w:hAnsiTheme="minorHAnsi" w:cstheme="minorHAnsi"/>
          <w:sz w:val="24"/>
          <w:szCs w:val="24"/>
        </w:rPr>
        <w:t xml:space="preserve"> MPIO</w:t>
      </w:r>
      <w:r w:rsidR="00C75BB3" w:rsidRPr="00E906BD">
        <w:rPr>
          <w:rFonts w:asciiTheme="minorHAnsi" w:hAnsiTheme="minorHAnsi" w:cstheme="minorHAnsi"/>
          <w:sz w:val="24"/>
          <w:szCs w:val="24"/>
        </w:rPr>
        <w:t xml:space="preserve"> of </w:t>
      </w:r>
      <w:r w:rsidR="007F3837">
        <w:rPr>
          <w:rFonts w:asciiTheme="minorHAnsi" w:hAnsiTheme="minorHAnsi" w:cstheme="minorHAnsi"/>
          <w:sz w:val="24"/>
          <w:szCs w:val="24"/>
        </w:rPr>
        <w:t xml:space="preserve">the </w:t>
      </w:r>
      <w:r w:rsidRPr="00E906BD">
        <w:rPr>
          <w:rFonts w:asciiTheme="minorHAnsi" w:hAnsiTheme="minorHAnsi" w:cstheme="minorHAnsi"/>
          <w:sz w:val="24"/>
          <w:szCs w:val="24"/>
        </w:rPr>
        <w:t>Semaphore Bowling Club</w:t>
      </w:r>
      <w:r w:rsidR="00C75BB3" w:rsidRPr="00E906BD">
        <w:rPr>
          <w:rFonts w:asciiTheme="minorHAnsi" w:hAnsiTheme="minorHAnsi" w:cstheme="minorHAnsi"/>
          <w:sz w:val="24"/>
          <w:szCs w:val="24"/>
        </w:rPr>
        <w:t xml:space="preserve"> considers that a complainant has knowingly </w:t>
      </w:r>
      <w:r w:rsidR="00C75BB3" w:rsidRPr="002B7E9B">
        <w:rPr>
          <w:rFonts w:asciiTheme="minorHAnsi" w:hAnsiTheme="minorHAnsi" w:cstheme="minorHAnsi"/>
          <w:sz w:val="24"/>
          <w:szCs w:val="24"/>
        </w:rPr>
        <w:t xml:space="preserve">made an untrue complaint or the complaint is vexatious or malicious, the matter may be referred to the </w:t>
      </w: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Board for appropriate action which may include disciplinary action against the complainant.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will take all necessary steps to make sure that people involved in a complaint are not victimised. Disciplinary measures can be imposed on anyone who harasses or victimises another person for making a complaint. </w:t>
      </w:r>
    </w:p>
    <w:p w:rsidR="00C75BB3" w:rsidRPr="002B7E9B" w:rsidRDefault="00C75BB3" w:rsidP="00C75BB3">
      <w:pPr>
        <w:pStyle w:val="PlainText"/>
        <w:rPr>
          <w:rFonts w:asciiTheme="minorHAnsi" w:hAnsiTheme="minorHAnsi" w:cstheme="minorHAnsi"/>
          <w:sz w:val="24"/>
          <w:szCs w:val="24"/>
        </w:rPr>
      </w:pPr>
    </w:p>
    <w:p w:rsidR="009F3C59" w:rsidRDefault="009F3C59">
      <w:pPr>
        <w:rPr>
          <w:rFonts w:cstheme="minorHAnsi"/>
          <w:b/>
          <w:szCs w:val="24"/>
        </w:rPr>
      </w:pPr>
      <w:r>
        <w:rPr>
          <w:rFonts w:cstheme="minorHAnsi"/>
          <w:b/>
          <w:szCs w:val="24"/>
        </w:rPr>
        <w:br w:type="page"/>
      </w:r>
    </w:p>
    <w:p w:rsidR="00C75BB3" w:rsidRPr="00990FBC" w:rsidRDefault="00C75BB3" w:rsidP="00990FBC">
      <w:pPr>
        <w:pStyle w:val="PlainText"/>
        <w:ind w:left="709"/>
        <w:rPr>
          <w:rFonts w:asciiTheme="minorHAnsi" w:hAnsiTheme="minorHAnsi" w:cstheme="minorHAnsi"/>
          <w:b/>
          <w:sz w:val="24"/>
          <w:szCs w:val="24"/>
        </w:rPr>
      </w:pPr>
      <w:r w:rsidRPr="00990FBC">
        <w:rPr>
          <w:rFonts w:asciiTheme="minorHAnsi" w:hAnsiTheme="minorHAnsi" w:cstheme="minorHAnsi"/>
          <w:b/>
          <w:sz w:val="24"/>
          <w:szCs w:val="24"/>
        </w:rPr>
        <w:lastRenderedPageBreak/>
        <w:t xml:space="preserve">7.3 Mediation </w:t>
      </w:r>
    </w:p>
    <w:p w:rsidR="00C75BB3" w:rsidRDefault="00C75BB3" w:rsidP="00C75BB3">
      <w:pPr>
        <w:pStyle w:val="PlainText"/>
        <w:rPr>
          <w:rFonts w:asciiTheme="minorHAnsi" w:hAnsiTheme="minorHAnsi" w:cstheme="minorHAnsi"/>
          <w:sz w:val="24"/>
          <w:szCs w:val="24"/>
        </w:rPr>
      </w:pPr>
    </w:p>
    <w:p w:rsidR="00C75BB3" w:rsidRPr="002B7E9B" w:rsidRDefault="00961429" w:rsidP="00990FBC">
      <w:pPr>
        <w:pStyle w:val="PlainText"/>
        <w:ind w:left="709"/>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aims to resolve complaints with a minimum of fuss. Complaints may be resolved by agreement between the people involved with no need for disciplinary action. Mediation allows those involved to be heard and to come up with mutually agreed solutions. </w:t>
      </w:r>
    </w:p>
    <w:p w:rsidR="00C75BB3" w:rsidRPr="002B7E9B" w:rsidRDefault="00C75BB3" w:rsidP="00990FBC">
      <w:pPr>
        <w:pStyle w:val="PlainText"/>
        <w:ind w:left="709"/>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Mediation may occur before or after the investigation of a complaint. If a complainant wishes to resolve the complaint with the help of a mediator, the </w:t>
      </w:r>
      <w:r w:rsidR="00B31115">
        <w:rPr>
          <w:rFonts w:asciiTheme="minorHAnsi" w:hAnsiTheme="minorHAnsi" w:cstheme="minorHAnsi"/>
          <w:sz w:val="24"/>
          <w:szCs w:val="24"/>
        </w:rPr>
        <w:t>President or MPIO</w:t>
      </w:r>
      <w:r w:rsidRPr="002B7E9B">
        <w:rPr>
          <w:rFonts w:asciiTheme="minorHAnsi" w:hAnsiTheme="minorHAnsi" w:cstheme="minorHAnsi"/>
          <w:sz w:val="24"/>
          <w:szCs w:val="24"/>
        </w:rPr>
        <w:t xml:space="preserve"> of</w:t>
      </w:r>
      <w:r w:rsidR="00B31115">
        <w:rPr>
          <w:rFonts w:asciiTheme="minorHAnsi" w:hAnsiTheme="minorHAnsi" w:cstheme="minorHAnsi"/>
          <w:sz w:val="24"/>
          <w:szCs w:val="24"/>
        </w:rPr>
        <w:t xml:space="preserve"> the</w:t>
      </w:r>
      <w:r w:rsidRPr="002B7E9B">
        <w:rPr>
          <w:rFonts w:asciiTheme="minorHAnsi" w:hAnsiTheme="minorHAnsi" w:cstheme="minorHAnsi"/>
          <w:sz w:val="24"/>
          <w:szCs w:val="24"/>
        </w:rPr>
        <w:t xml:space="preserv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will, in consultation with the complainant, arrange for a neutral </w:t>
      </w:r>
      <w:proofErr w:type="gramStart"/>
      <w:r w:rsidRPr="002B7E9B">
        <w:rPr>
          <w:rFonts w:asciiTheme="minorHAnsi" w:hAnsiTheme="minorHAnsi" w:cstheme="minorHAnsi"/>
          <w:sz w:val="24"/>
          <w:szCs w:val="24"/>
        </w:rPr>
        <w:t>third party</w:t>
      </w:r>
      <w:proofErr w:type="gramEnd"/>
      <w:r w:rsidRPr="002B7E9B">
        <w:rPr>
          <w:rFonts w:asciiTheme="minorHAnsi" w:hAnsiTheme="minorHAnsi" w:cstheme="minorHAnsi"/>
          <w:sz w:val="24"/>
          <w:szCs w:val="24"/>
        </w:rPr>
        <w:t xml:space="preserve"> mediator where possible. Lawyers are not able to negotiate on behalf of the complainant and/or the respondent. More information on the mediation process is outlined in Attachment D2. </w:t>
      </w:r>
    </w:p>
    <w:p w:rsidR="00C75BB3" w:rsidRDefault="00C75BB3" w:rsidP="00C75BB3">
      <w:pPr>
        <w:pStyle w:val="PlainText"/>
        <w:rPr>
          <w:rFonts w:asciiTheme="minorHAnsi" w:hAnsiTheme="minorHAnsi" w:cstheme="minorHAnsi"/>
          <w:sz w:val="24"/>
          <w:szCs w:val="24"/>
        </w:rPr>
      </w:pPr>
    </w:p>
    <w:p w:rsidR="00C75BB3" w:rsidRPr="00990FBC" w:rsidRDefault="00C75BB3" w:rsidP="00990FBC">
      <w:pPr>
        <w:pStyle w:val="PlainText"/>
        <w:ind w:left="709"/>
        <w:rPr>
          <w:rFonts w:asciiTheme="minorHAnsi" w:hAnsiTheme="minorHAnsi" w:cstheme="minorHAnsi"/>
          <w:b/>
          <w:sz w:val="24"/>
          <w:szCs w:val="24"/>
        </w:rPr>
      </w:pPr>
      <w:r w:rsidRPr="00990FBC">
        <w:rPr>
          <w:rFonts w:asciiTheme="minorHAnsi" w:hAnsiTheme="minorHAnsi" w:cstheme="minorHAnsi"/>
          <w:b/>
          <w:sz w:val="24"/>
          <w:szCs w:val="24"/>
        </w:rPr>
        <w:t xml:space="preserve">7.4 Tribunals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 Tribunal may be convened to hear a formal complaint: </w:t>
      </w:r>
    </w:p>
    <w:p w:rsidR="00C75BB3" w:rsidRPr="002B7E9B" w:rsidRDefault="00C75BB3" w:rsidP="00C75BB3">
      <w:pPr>
        <w:pStyle w:val="PlainText"/>
        <w:rPr>
          <w:rFonts w:asciiTheme="minorHAnsi" w:hAnsiTheme="minorHAnsi" w:cstheme="minorHAnsi"/>
          <w:sz w:val="24"/>
          <w:szCs w:val="24"/>
        </w:rPr>
      </w:pPr>
    </w:p>
    <w:p w:rsidR="00C75BB3"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Referred to it by </w:t>
      </w:r>
      <w:r w:rsidR="00E906BD">
        <w:rPr>
          <w:rFonts w:asciiTheme="minorHAnsi" w:hAnsiTheme="minorHAnsi" w:cstheme="minorHAnsi"/>
          <w:sz w:val="24"/>
          <w:szCs w:val="24"/>
        </w:rPr>
        <w:t>the President or</w:t>
      </w:r>
      <w:r w:rsidR="00B31115">
        <w:rPr>
          <w:rFonts w:asciiTheme="minorHAnsi" w:hAnsiTheme="minorHAnsi" w:cstheme="minorHAnsi"/>
          <w:sz w:val="24"/>
          <w:szCs w:val="24"/>
        </w:rPr>
        <w:t xml:space="preserve"> MPIO.</w:t>
      </w:r>
      <w:r w:rsidRPr="004B46E9">
        <w:rPr>
          <w:rFonts w:asciiTheme="minorHAnsi" w:hAnsiTheme="minorHAnsi" w:cstheme="minorHAnsi"/>
          <w:color w:val="FF0000"/>
          <w:sz w:val="24"/>
          <w:szCs w:val="24"/>
        </w:rPr>
        <w:t xml:space="preserve"> </w:t>
      </w:r>
    </w:p>
    <w:p w:rsidR="00990FBC" w:rsidRPr="002B7E9B" w:rsidRDefault="00990FBC" w:rsidP="00990FBC">
      <w:pPr>
        <w:pStyle w:val="PlainText"/>
        <w:ind w:left="1418"/>
        <w:rPr>
          <w:rFonts w:asciiTheme="minorHAnsi" w:hAnsiTheme="minorHAnsi" w:cstheme="minorHAnsi"/>
          <w:sz w:val="24"/>
          <w:szCs w:val="24"/>
        </w:rPr>
      </w:pPr>
    </w:p>
    <w:p w:rsidR="00C75BB3"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Because of the serious nature of the complaint and/or </w:t>
      </w:r>
    </w:p>
    <w:p w:rsidR="00990FBC" w:rsidRPr="002B7E9B" w:rsidRDefault="00990FBC" w:rsidP="00990FBC">
      <w:pPr>
        <w:pStyle w:val="PlainText"/>
        <w:ind w:left="1418"/>
        <w:rPr>
          <w:rFonts w:asciiTheme="minorHAnsi" w:hAnsiTheme="minorHAnsi" w:cstheme="minorHAnsi"/>
          <w:sz w:val="24"/>
          <w:szCs w:val="24"/>
        </w:rPr>
      </w:pPr>
    </w:p>
    <w:p w:rsidR="00C75BB3"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For an alleged breach of this policy. </w:t>
      </w:r>
    </w:p>
    <w:p w:rsidR="00990FBC" w:rsidRPr="002B7E9B" w:rsidRDefault="00990FBC" w:rsidP="00990FBC">
      <w:pPr>
        <w:pStyle w:val="PlainText"/>
        <w:rPr>
          <w:rFonts w:asciiTheme="minorHAnsi" w:hAnsiTheme="minorHAnsi" w:cstheme="minorHAnsi"/>
          <w:sz w:val="24"/>
          <w:szCs w:val="24"/>
        </w:rPr>
      </w:pP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Our Tribunal procedure is outlined in Attachment D5. </w:t>
      </w: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 respondent may lodge an appeal only to the Appeal Tribunal in respect of a Tribunal decision. The decision of the Appeal Tribunal is final and binding on the people involved. Our appeals process is outlined in Attachment D5. </w:t>
      </w:r>
    </w:p>
    <w:p w:rsidR="00C75BB3" w:rsidRPr="002B7E9B" w:rsidRDefault="00C75BB3" w:rsidP="00990FBC">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Every organisation bound by this policy will recognise and enforce any decision of a Tribunal or Appeal Tribunal under this policy. </w:t>
      </w:r>
    </w:p>
    <w:p w:rsidR="00C75BB3" w:rsidRPr="002B7E9B" w:rsidRDefault="00C75BB3" w:rsidP="00C75BB3">
      <w:pPr>
        <w:pStyle w:val="PlainText"/>
        <w:rPr>
          <w:rFonts w:asciiTheme="minorHAnsi" w:hAnsiTheme="minorHAnsi" w:cstheme="minorHAnsi"/>
          <w:sz w:val="24"/>
          <w:szCs w:val="24"/>
        </w:rPr>
      </w:pPr>
    </w:p>
    <w:p w:rsidR="00C75BB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t xml:space="preserve">8. What is a Breach of this policy? </w:t>
      </w:r>
    </w:p>
    <w:p w:rsidR="004B46E9" w:rsidRPr="00565273" w:rsidRDefault="004B46E9" w:rsidP="00C75BB3">
      <w:pPr>
        <w:pStyle w:val="PlainText"/>
        <w:rPr>
          <w:rFonts w:asciiTheme="minorHAnsi" w:hAnsiTheme="minorHAnsi" w:cstheme="minorHAnsi"/>
          <w:b/>
          <w:sz w:val="24"/>
          <w:szCs w:val="24"/>
        </w:rPr>
      </w:pPr>
    </w:p>
    <w:p w:rsidR="00C75BB3" w:rsidRPr="002B7E9B" w:rsidRDefault="00C75BB3" w:rsidP="009B1F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It is a breach of this policy for any person or organisation to which this policy applies, to do anything contrary to this policy, including but not limited to: </w:t>
      </w:r>
    </w:p>
    <w:p w:rsidR="00C75BB3" w:rsidRPr="002B7E9B" w:rsidRDefault="00C75BB3" w:rsidP="009B1F36">
      <w:pPr>
        <w:pStyle w:val="PlainText"/>
        <w:ind w:left="709"/>
        <w:rPr>
          <w:rFonts w:asciiTheme="minorHAnsi" w:hAnsiTheme="minorHAnsi" w:cstheme="minorHAnsi"/>
          <w:sz w:val="24"/>
          <w:szCs w:val="24"/>
        </w:rPr>
      </w:pPr>
    </w:p>
    <w:p w:rsidR="00C75BB3" w:rsidRPr="002B7E9B" w:rsidRDefault="00C75BB3" w:rsidP="009B1F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8.1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Breaching the Codes of Behaviour (Part B to this policy);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8.2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Bringing the sport and/or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into disrepute, or acting in a manner likely to bring the sport and/or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into disrepute;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8.3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Failing to follow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policies (including this policy) and procedures for the protection, safety and welfare of children;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8.4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Discriminating against, harassing or bullying (including cyber bullying) any person;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8.5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Victimising another person for reporting a complaint;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8.6 </w:t>
      </w:r>
      <w:r w:rsidR="009B1F36">
        <w:rPr>
          <w:rFonts w:asciiTheme="minorHAnsi" w:hAnsiTheme="minorHAnsi" w:cstheme="minorHAnsi"/>
          <w:sz w:val="24"/>
          <w:szCs w:val="24"/>
        </w:rPr>
        <w:tab/>
      </w:r>
      <w:r w:rsidRPr="002B7E9B">
        <w:rPr>
          <w:rFonts w:asciiTheme="minorHAnsi" w:hAnsiTheme="minorHAnsi" w:cstheme="minorHAnsi"/>
          <w:sz w:val="24"/>
          <w:szCs w:val="24"/>
        </w:rPr>
        <w:t>Engaging in a sexually inappropriate relationship with a person that they supervise, or have</w:t>
      </w:r>
      <w:r w:rsidR="008D0E26">
        <w:rPr>
          <w:rFonts w:asciiTheme="minorHAnsi" w:hAnsiTheme="minorHAnsi" w:cstheme="minorHAnsi"/>
          <w:sz w:val="24"/>
          <w:szCs w:val="24"/>
        </w:rPr>
        <w:t xml:space="preserve"> </w:t>
      </w:r>
      <w:r w:rsidRPr="002B7E9B">
        <w:rPr>
          <w:rFonts w:asciiTheme="minorHAnsi" w:hAnsiTheme="minorHAnsi" w:cstheme="minorHAnsi"/>
          <w:sz w:val="24"/>
          <w:szCs w:val="24"/>
        </w:rPr>
        <w:t xml:space="preserve">influence, authority or power over;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8.7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Verbally or physically assaulting another person, intimidating another person or creating a hostile environment within the sport;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8.8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Disclosing to any unauthorised person or organisation any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information that is of a private, confidential or privileged nature;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8.9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Making a complaint they knew to be untrue, vexatious, malicious or improper;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8.10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Failing to comply with a penalty imposed after a finding that the individual or organisation has breached this policy; or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8.11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Failing to comply with a direction given to the individual or organisation during the discipline process. </w:t>
      </w:r>
    </w:p>
    <w:p w:rsidR="00C75BB3" w:rsidRPr="00565273" w:rsidRDefault="00C75BB3" w:rsidP="007108AF">
      <w:pPr>
        <w:pStyle w:val="PlainText"/>
        <w:rPr>
          <w:rFonts w:asciiTheme="minorHAnsi" w:hAnsiTheme="minorHAnsi" w:cstheme="minorHAnsi"/>
          <w:b/>
          <w:sz w:val="24"/>
          <w:szCs w:val="24"/>
        </w:rPr>
      </w:pPr>
      <w:r w:rsidRPr="00565273">
        <w:rPr>
          <w:rFonts w:asciiTheme="minorHAnsi" w:hAnsiTheme="minorHAnsi" w:cstheme="minorHAnsi"/>
          <w:b/>
          <w:sz w:val="24"/>
          <w:szCs w:val="24"/>
        </w:rPr>
        <w:lastRenderedPageBreak/>
        <w:t xml:space="preserve">9. Disciplinary Measures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9B1F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If an individual or organisation to which this policy applies breaches this policy, one or more forms of discipline may be imposed. Any disciplinary measure imposed under this policy must: </w:t>
      </w:r>
    </w:p>
    <w:p w:rsidR="00C75BB3" w:rsidRPr="002B7E9B"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Be applied consistent with any contractual and employment rules and requirements; </w:t>
      </w:r>
    </w:p>
    <w:p w:rsidR="00C75BB3" w:rsidRPr="002B7E9B"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Be fair and reasonable; </w:t>
      </w:r>
    </w:p>
    <w:p w:rsidR="00C75BB3"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Be based on the evidence and information presented and the seriousness of the breach; and </w:t>
      </w:r>
    </w:p>
    <w:p w:rsidR="00C75BB3" w:rsidRPr="002B7E9B" w:rsidRDefault="00C75BB3" w:rsidP="00990FBC">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Be determined in accordance with our Constitution, By Laws, this policy and/or Laws of the Sport of Bowls. </w:t>
      </w:r>
    </w:p>
    <w:p w:rsidR="00C75BB3" w:rsidRPr="002B7E9B" w:rsidRDefault="00C75BB3" w:rsidP="00990FBC">
      <w:pPr>
        <w:pStyle w:val="PlainText"/>
        <w:ind w:left="1418"/>
        <w:rPr>
          <w:rFonts w:asciiTheme="minorHAnsi" w:hAnsiTheme="minorHAnsi" w:cstheme="minorHAnsi"/>
          <w:sz w:val="24"/>
          <w:szCs w:val="24"/>
        </w:rPr>
      </w:pPr>
    </w:p>
    <w:p w:rsidR="00C75BB3" w:rsidRPr="007108AF" w:rsidRDefault="00C75BB3" w:rsidP="007108AF">
      <w:pPr>
        <w:pStyle w:val="PlainText"/>
        <w:ind w:left="709"/>
        <w:rPr>
          <w:rFonts w:asciiTheme="minorHAnsi" w:hAnsiTheme="minorHAnsi" w:cstheme="minorHAnsi"/>
          <w:b/>
          <w:sz w:val="24"/>
          <w:szCs w:val="24"/>
        </w:rPr>
      </w:pPr>
      <w:r w:rsidRPr="007108AF">
        <w:rPr>
          <w:rFonts w:asciiTheme="minorHAnsi" w:hAnsiTheme="minorHAnsi" w:cstheme="minorHAnsi"/>
          <w:b/>
          <w:sz w:val="24"/>
          <w:szCs w:val="24"/>
        </w:rPr>
        <w:t xml:space="preserve">9.1 Individuals </w:t>
      </w:r>
    </w:p>
    <w:p w:rsidR="00C75BB3" w:rsidRPr="002B7E9B" w:rsidRDefault="00C75BB3" w:rsidP="00C75BB3">
      <w:pPr>
        <w:pStyle w:val="PlainText"/>
        <w:rPr>
          <w:rFonts w:asciiTheme="minorHAnsi" w:hAnsiTheme="minorHAnsi" w:cstheme="minorHAnsi"/>
          <w:sz w:val="24"/>
          <w:szCs w:val="24"/>
        </w:rPr>
      </w:pPr>
    </w:p>
    <w:p w:rsidR="00C75BB3" w:rsidRPr="002B7E9B" w:rsidRDefault="002D7E1A" w:rsidP="009B1F36">
      <w:pPr>
        <w:pStyle w:val="PlainText"/>
        <w:ind w:left="709"/>
        <w:rPr>
          <w:rFonts w:asciiTheme="minorHAnsi" w:hAnsiTheme="minorHAnsi" w:cstheme="minorHAnsi"/>
          <w:sz w:val="24"/>
          <w:szCs w:val="24"/>
        </w:rPr>
      </w:pPr>
      <w:r>
        <w:rPr>
          <w:rFonts w:asciiTheme="minorHAnsi" w:hAnsiTheme="minorHAnsi" w:cstheme="minorHAnsi"/>
          <w:sz w:val="24"/>
          <w:szCs w:val="24"/>
        </w:rPr>
        <w:t>I</w:t>
      </w:r>
      <w:r w:rsidR="00C75BB3" w:rsidRPr="002B7E9B">
        <w:rPr>
          <w:rFonts w:asciiTheme="minorHAnsi" w:hAnsiTheme="minorHAnsi" w:cstheme="minorHAnsi"/>
          <w:sz w:val="24"/>
          <w:szCs w:val="24"/>
        </w:rPr>
        <w:t xml:space="preserve">f a finding is made by a Tribunal that an individual has breached this policy, one or more of the following forms of discipline may be imposed: </w:t>
      </w:r>
    </w:p>
    <w:p w:rsidR="00C75BB3" w:rsidRPr="002B7E9B" w:rsidRDefault="00C75BB3" w:rsidP="009B1F36">
      <w:pPr>
        <w:pStyle w:val="PlainText"/>
        <w:ind w:left="993" w:hanging="284"/>
        <w:rPr>
          <w:rFonts w:asciiTheme="minorHAnsi" w:hAnsiTheme="minorHAnsi" w:cstheme="minorHAnsi"/>
          <w:sz w:val="24"/>
          <w:szCs w:val="24"/>
        </w:rPr>
      </w:pPr>
      <w:r w:rsidRPr="002B7E9B">
        <w:rPr>
          <w:rFonts w:asciiTheme="minorHAnsi" w:hAnsiTheme="minorHAnsi" w:cstheme="minorHAnsi"/>
          <w:sz w:val="24"/>
          <w:szCs w:val="24"/>
        </w:rPr>
        <w:t xml:space="preserve">9.1.1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direction that the individual </w:t>
      </w:r>
      <w:proofErr w:type="gramStart"/>
      <w:r w:rsidRPr="002B7E9B">
        <w:rPr>
          <w:rFonts w:asciiTheme="minorHAnsi" w:hAnsiTheme="minorHAnsi" w:cstheme="minorHAnsi"/>
          <w:sz w:val="24"/>
          <w:szCs w:val="24"/>
        </w:rPr>
        <w:t>make</w:t>
      </w:r>
      <w:proofErr w:type="gramEnd"/>
      <w:r w:rsidRPr="002B7E9B">
        <w:rPr>
          <w:rFonts w:asciiTheme="minorHAnsi" w:hAnsiTheme="minorHAnsi" w:cstheme="minorHAnsi"/>
          <w:sz w:val="24"/>
          <w:szCs w:val="24"/>
        </w:rPr>
        <w:t xml:space="preserve"> a verbal and/or written apology; </w:t>
      </w:r>
    </w:p>
    <w:p w:rsidR="00C75BB3" w:rsidRPr="002B7E9B" w:rsidRDefault="00C75BB3" w:rsidP="009B1F36">
      <w:pPr>
        <w:pStyle w:val="PlainText"/>
        <w:ind w:left="993" w:hanging="284"/>
        <w:rPr>
          <w:rFonts w:asciiTheme="minorHAnsi" w:hAnsiTheme="minorHAnsi" w:cstheme="minorHAnsi"/>
          <w:sz w:val="24"/>
          <w:szCs w:val="24"/>
        </w:rPr>
      </w:pPr>
      <w:r w:rsidRPr="002B7E9B">
        <w:rPr>
          <w:rFonts w:asciiTheme="minorHAnsi" w:hAnsiTheme="minorHAnsi" w:cstheme="minorHAnsi"/>
          <w:sz w:val="24"/>
          <w:szCs w:val="24"/>
        </w:rPr>
        <w:t xml:space="preserve">9.1.2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written warning; </w:t>
      </w:r>
    </w:p>
    <w:p w:rsidR="00C75BB3" w:rsidRPr="002B7E9B" w:rsidRDefault="00C75BB3" w:rsidP="009B1F36">
      <w:pPr>
        <w:pStyle w:val="PlainText"/>
        <w:ind w:left="993" w:hanging="284"/>
        <w:rPr>
          <w:rFonts w:asciiTheme="minorHAnsi" w:hAnsiTheme="minorHAnsi" w:cstheme="minorHAnsi"/>
          <w:sz w:val="24"/>
          <w:szCs w:val="24"/>
        </w:rPr>
      </w:pPr>
      <w:r w:rsidRPr="002B7E9B">
        <w:rPr>
          <w:rFonts w:asciiTheme="minorHAnsi" w:hAnsiTheme="minorHAnsi" w:cstheme="minorHAnsi"/>
          <w:sz w:val="24"/>
          <w:szCs w:val="24"/>
        </w:rPr>
        <w:t xml:space="preserve">9.1.3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direction that the individual attend counselling to address their behaviour; </w:t>
      </w:r>
    </w:p>
    <w:p w:rsidR="00C75BB3" w:rsidRPr="002B7E9B" w:rsidRDefault="00C75BB3" w:rsidP="009F3C59">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9.1.4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withdrawal of any awards, placings, records, achievements bestowed in any tournaments, activities or events held or sanctioned by the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9B1F36">
      <w:pPr>
        <w:pStyle w:val="PlainText"/>
        <w:ind w:left="993" w:hanging="284"/>
        <w:rPr>
          <w:rFonts w:asciiTheme="minorHAnsi" w:hAnsiTheme="minorHAnsi" w:cstheme="minorHAnsi"/>
          <w:sz w:val="24"/>
          <w:szCs w:val="24"/>
        </w:rPr>
      </w:pPr>
      <w:r w:rsidRPr="002B7E9B">
        <w:rPr>
          <w:rFonts w:asciiTheme="minorHAnsi" w:hAnsiTheme="minorHAnsi" w:cstheme="minorHAnsi"/>
          <w:sz w:val="24"/>
          <w:szCs w:val="24"/>
        </w:rPr>
        <w:t xml:space="preserve">9.1.5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demotion or transfer of the individual to another location, role or activity;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9.1.6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suspension of the individual’s membership or participation or engagement in a role or activity;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9.1.7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Termination of the individual’s membership, appointment or engagement;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9.1.8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recommendation that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terminate the individual’s membership, appointment or engagement;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9.1.9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In the case of a coach or official, a direction that the relevant organisation de-register the accreditation of the coach or official for a period of time or permanently;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9.1.10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 fine; </w:t>
      </w:r>
    </w:p>
    <w:p w:rsidR="00C75BB3" w:rsidRPr="002B7E9B" w:rsidRDefault="00C75BB3" w:rsidP="009B1F36">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9.1.11 </w:t>
      </w:r>
      <w:r w:rsidR="009B1F36">
        <w:rPr>
          <w:rFonts w:asciiTheme="minorHAnsi" w:hAnsiTheme="minorHAnsi" w:cstheme="minorHAnsi"/>
          <w:sz w:val="24"/>
          <w:szCs w:val="24"/>
        </w:rPr>
        <w:tab/>
      </w:r>
      <w:r w:rsidRPr="002B7E9B">
        <w:rPr>
          <w:rFonts w:asciiTheme="minorHAnsi" w:hAnsiTheme="minorHAnsi" w:cstheme="minorHAnsi"/>
          <w:sz w:val="24"/>
          <w:szCs w:val="24"/>
        </w:rPr>
        <w:t xml:space="preserve">Any other form of discipline that the Chief Executive Officer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considers appropriate. </w:t>
      </w:r>
    </w:p>
    <w:p w:rsidR="00C75BB3" w:rsidRPr="002B7E9B" w:rsidRDefault="009B1F36" w:rsidP="009B1F36">
      <w:pPr>
        <w:pStyle w:val="PlainText"/>
        <w:ind w:left="1418" w:hanging="709"/>
        <w:rPr>
          <w:rFonts w:asciiTheme="minorHAnsi" w:hAnsiTheme="minorHAnsi" w:cstheme="minorHAnsi"/>
          <w:sz w:val="24"/>
          <w:szCs w:val="24"/>
        </w:rPr>
      </w:pPr>
      <w:r>
        <w:rPr>
          <w:rFonts w:asciiTheme="minorHAnsi" w:hAnsiTheme="minorHAnsi" w:cstheme="minorHAnsi"/>
          <w:sz w:val="24"/>
          <w:szCs w:val="24"/>
        </w:rPr>
        <w:tab/>
      </w:r>
    </w:p>
    <w:p w:rsidR="00C75BB3" w:rsidRPr="007108AF" w:rsidRDefault="00C75BB3" w:rsidP="007108AF">
      <w:pPr>
        <w:pStyle w:val="PlainText"/>
        <w:ind w:left="709"/>
        <w:rPr>
          <w:rFonts w:asciiTheme="minorHAnsi" w:hAnsiTheme="minorHAnsi" w:cstheme="minorHAnsi"/>
          <w:b/>
          <w:sz w:val="24"/>
          <w:szCs w:val="24"/>
        </w:rPr>
      </w:pPr>
      <w:r w:rsidRPr="007108AF">
        <w:rPr>
          <w:rFonts w:asciiTheme="minorHAnsi" w:hAnsiTheme="minorHAnsi" w:cstheme="minorHAnsi"/>
          <w:b/>
          <w:sz w:val="24"/>
          <w:szCs w:val="24"/>
        </w:rPr>
        <w:t xml:space="preserve">9.2 Organisations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7108AF">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If a finding is made that a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member or affiliated organisation has breached its own or this Member Protection Policy, one or more of the following forms of discipline may be imposed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9.2.1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 written warning; </w:t>
      </w:r>
    </w:p>
    <w:p w:rsidR="00C75BB3" w:rsidRPr="002B7E9B"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9.2.2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 fine; </w:t>
      </w:r>
    </w:p>
    <w:p w:rsidR="00C75BB3" w:rsidRPr="002B7E9B"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9.2.3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 direction that any rights, privileges and benefits provided to that organisation by the national and/or state body or other peak association be suspended for a specified period; </w:t>
      </w:r>
    </w:p>
    <w:p w:rsidR="00C75BB3" w:rsidRPr="002B7E9B"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9.2.4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 direction that any funding granted or given to it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cease from a specified date; </w:t>
      </w:r>
    </w:p>
    <w:p w:rsidR="00C75BB3" w:rsidRPr="002B7E9B"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9.2.5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 direction that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cease to sanction events held by or under the auspices of that organisation; </w:t>
      </w:r>
    </w:p>
    <w:p w:rsidR="00C75BB3" w:rsidRPr="002B7E9B"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9.2.6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 recommendation to Bowls Australia that its membership of Bowls Australia be suspended or terminated in accordance with the relevant constitution or rules; and/or </w:t>
      </w:r>
    </w:p>
    <w:p w:rsidR="00C75BB3" w:rsidRDefault="00C75BB3" w:rsidP="007108AF">
      <w:pPr>
        <w:pStyle w:val="PlainText"/>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9.2.7 </w:t>
      </w:r>
      <w:r w:rsidR="007108AF">
        <w:rPr>
          <w:rFonts w:asciiTheme="minorHAnsi" w:hAnsiTheme="minorHAnsi" w:cstheme="minorHAnsi"/>
          <w:sz w:val="24"/>
          <w:szCs w:val="24"/>
        </w:rPr>
        <w:tab/>
      </w:r>
      <w:r w:rsidRPr="002B7E9B">
        <w:rPr>
          <w:rFonts w:asciiTheme="minorHAnsi" w:hAnsiTheme="minorHAnsi" w:cstheme="minorHAnsi"/>
          <w:sz w:val="24"/>
          <w:szCs w:val="24"/>
        </w:rPr>
        <w:t xml:space="preserve">Any other form of discipline that the national and/or state body or peak organisation considers to be reasonable and appropriate. </w:t>
      </w:r>
    </w:p>
    <w:p w:rsidR="002D7E1A" w:rsidRDefault="002D7E1A" w:rsidP="007108AF">
      <w:pPr>
        <w:pStyle w:val="PlainText"/>
        <w:ind w:left="1418" w:hanging="709"/>
        <w:rPr>
          <w:rFonts w:asciiTheme="minorHAnsi" w:hAnsiTheme="minorHAnsi" w:cstheme="minorHAnsi"/>
          <w:sz w:val="24"/>
          <w:szCs w:val="24"/>
        </w:rPr>
      </w:pPr>
    </w:p>
    <w:p w:rsidR="002D7E1A" w:rsidRPr="002B7E9B" w:rsidRDefault="002D7E1A" w:rsidP="007108AF">
      <w:pPr>
        <w:pStyle w:val="PlainText"/>
        <w:ind w:left="1418" w:hanging="709"/>
        <w:rPr>
          <w:rFonts w:asciiTheme="minorHAnsi" w:hAnsiTheme="minorHAnsi" w:cstheme="minorHAnsi"/>
          <w:sz w:val="24"/>
          <w:szCs w:val="24"/>
        </w:rPr>
      </w:pPr>
    </w:p>
    <w:p w:rsidR="00C75BB3" w:rsidRPr="002B7E9B" w:rsidRDefault="00C75BB3" w:rsidP="007108AF">
      <w:pPr>
        <w:pStyle w:val="PlainText"/>
        <w:ind w:left="1418" w:hanging="709"/>
        <w:rPr>
          <w:rFonts w:asciiTheme="minorHAnsi" w:hAnsiTheme="minorHAnsi" w:cstheme="minorHAnsi"/>
          <w:sz w:val="24"/>
          <w:szCs w:val="24"/>
        </w:rPr>
      </w:pPr>
    </w:p>
    <w:p w:rsidR="00C75BB3" w:rsidRPr="007108AF" w:rsidRDefault="00C75BB3" w:rsidP="007108AF">
      <w:pPr>
        <w:pStyle w:val="PlainText"/>
        <w:ind w:left="709"/>
        <w:rPr>
          <w:rFonts w:asciiTheme="minorHAnsi" w:hAnsiTheme="minorHAnsi" w:cstheme="minorHAnsi"/>
          <w:b/>
          <w:sz w:val="24"/>
          <w:szCs w:val="24"/>
        </w:rPr>
      </w:pPr>
      <w:r w:rsidRPr="007108AF">
        <w:rPr>
          <w:rFonts w:asciiTheme="minorHAnsi" w:hAnsiTheme="minorHAnsi" w:cstheme="minorHAnsi"/>
          <w:b/>
          <w:sz w:val="24"/>
          <w:szCs w:val="24"/>
        </w:rPr>
        <w:lastRenderedPageBreak/>
        <w:t xml:space="preserve">9.3 Factors to consider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The form of discipline to be imposed on an individual or organisation will depend on factors such as: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Nature and seriousness of the breach;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If the person knew or should have known that the behaviour was a breach;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Level of contrition;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The effect of the proposed disciplinary measures on the person including any personal, professional or financial consequences;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If there have been relevant prior warnings or disciplinary action;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Ability to enforce discipline if the person is a parent or spectator (even if they are bound by the policy); and/or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Any other mitigating circumstances. </w:t>
      </w:r>
    </w:p>
    <w:p w:rsidR="00C75BB3" w:rsidRPr="002B7E9B" w:rsidRDefault="00C75BB3" w:rsidP="00C75BB3">
      <w:pPr>
        <w:pStyle w:val="PlainText"/>
        <w:rPr>
          <w:rFonts w:asciiTheme="minorHAnsi" w:hAnsiTheme="minorHAnsi" w:cstheme="minorHAnsi"/>
          <w:sz w:val="24"/>
          <w:szCs w:val="24"/>
        </w:rPr>
      </w:pPr>
    </w:p>
    <w:p w:rsidR="00C75BB3" w:rsidRPr="0056527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t xml:space="preserve">10. Dictionary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This Dictionary sets out the meaning of words used in this policy and its attachments without limiting the ordinary and natural meaning of the words. State/Territory specific definitions and more detail on some of the words in this dictionary can be sourced from the relevant State/Territory child protection commissions or equal opportunity and anti-discrimination commissions. </w:t>
      </w:r>
    </w:p>
    <w:p w:rsidR="00C75BB3" w:rsidRPr="002B7E9B" w:rsidRDefault="00C75BB3" w:rsidP="00721636">
      <w:pPr>
        <w:pStyle w:val="PlainText"/>
        <w:ind w:left="709"/>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Abuse is a form of harassment and includes physical abuse, emotional abuse, sexual abuse, neglect, and abuse of power. Examples of abusive behaviour include bullying, humiliation, verbal abuse and insults. </w:t>
      </w:r>
    </w:p>
    <w:p w:rsidR="00C75BB3" w:rsidRPr="002B7E9B" w:rsidRDefault="00C75BB3" w:rsidP="00721636">
      <w:pPr>
        <w:pStyle w:val="PlainText"/>
        <w:ind w:left="709"/>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Affiliated club means any club admitted to Membership under this category with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721636">
      <w:pPr>
        <w:pStyle w:val="PlainText"/>
        <w:ind w:left="709"/>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Child means a person who is under the age of 18 years </w:t>
      </w:r>
    </w:p>
    <w:p w:rsidR="00C75BB3" w:rsidRPr="002B7E9B" w:rsidRDefault="00C75BB3" w:rsidP="00721636">
      <w:pPr>
        <w:pStyle w:val="PlainText"/>
        <w:ind w:left="709"/>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Child abuse involves conduct which puts children at risk of harm (usually by adults, sometimes by other children) and often by those they know and trust. It can take many forms, including verbal and physical actions and by people failing to provide them with basic care. Child abuse may include: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Physical abuse by hurting a child or a child’s development (e.g. hitting, shaking or other physical harm; giving a child alcohol or drugs; or training that exceeds the child’s development or maturity).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Sexual abuse by adults or other children where a child is encouraged or forced to watch or engage in sexual activity or where a child is subject to any other inappropriate conduct of a sexual nature (e.g. sexual intercourse, masturbation, oral sex, pornography including child pornography or inappropriate touching or conversations). </w:t>
      </w:r>
    </w:p>
    <w:p w:rsidR="00C75BB3" w:rsidRPr="00721636" w:rsidRDefault="00C75BB3" w:rsidP="00721636">
      <w:pPr>
        <w:pStyle w:val="PlainText"/>
        <w:numPr>
          <w:ilvl w:val="0"/>
          <w:numId w:val="2"/>
        </w:numPr>
        <w:ind w:left="1418" w:hanging="709"/>
        <w:rPr>
          <w:rFonts w:asciiTheme="minorHAnsi" w:hAnsiTheme="minorHAnsi" w:cstheme="minorHAnsi"/>
          <w:sz w:val="24"/>
          <w:szCs w:val="24"/>
        </w:rPr>
      </w:pPr>
      <w:r w:rsidRPr="00721636">
        <w:rPr>
          <w:rFonts w:asciiTheme="minorHAnsi" w:hAnsiTheme="minorHAnsi" w:cstheme="minorHAnsi"/>
          <w:sz w:val="24"/>
          <w:szCs w:val="24"/>
        </w:rPr>
        <w:t xml:space="preserve">Emotional abuse by ill-treating a child (e.g. humiliation, taunting, sarcasm, yelling, negative criticism, name calling, ignoring or placing unrealistic expectations on a child).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Neglect (e.g. failing to give food, water, shelter or clothing or to protect a child from danger or foreseeable risk of harm or injury).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721636">
        <w:rPr>
          <w:rFonts w:asciiTheme="minorHAnsi" w:hAnsiTheme="minorHAnsi" w:cstheme="minorHAnsi"/>
          <w:b/>
          <w:sz w:val="24"/>
          <w:szCs w:val="24"/>
        </w:rPr>
        <w:t>Complaint</w:t>
      </w:r>
      <w:r w:rsidRPr="002B7E9B">
        <w:rPr>
          <w:rFonts w:asciiTheme="minorHAnsi" w:hAnsiTheme="minorHAnsi" w:cstheme="minorHAnsi"/>
          <w:sz w:val="24"/>
          <w:szCs w:val="24"/>
        </w:rPr>
        <w:t xml:space="preserve"> means a complaint made under Attachment D1 </w:t>
      </w:r>
    </w:p>
    <w:p w:rsidR="00C75BB3" w:rsidRPr="002B7E9B" w:rsidRDefault="00C75BB3" w:rsidP="00721636">
      <w:pPr>
        <w:pStyle w:val="PlainText"/>
        <w:ind w:left="709"/>
        <w:rPr>
          <w:rFonts w:asciiTheme="minorHAnsi" w:hAnsiTheme="minorHAnsi" w:cstheme="minorHAnsi"/>
          <w:sz w:val="24"/>
          <w:szCs w:val="24"/>
        </w:rPr>
      </w:pPr>
      <w:r w:rsidRPr="00721636">
        <w:rPr>
          <w:rFonts w:asciiTheme="minorHAnsi" w:hAnsiTheme="minorHAnsi" w:cstheme="minorHAnsi"/>
          <w:b/>
          <w:sz w:val="24"/>
          <w:szCs w:val="24"/>
        </w:rPr>
        <w:t>Complainant</w:t>
      </w:r>
      <w:r w:rsidRPr="002B7E9B">
        <w:rPr>
          <w:rFonts w:asciiTheme="minorHAnsi" w:hAnsiTheme="minorHAnsi" w:cstheme="minorHAnsi"/>
          <w:sz w:val="24"/>
          <w:szCs w:val="24"/>
        </w:rPr>
        <w:t xml:space="preserve"> means a person making a complaint. </w:t>
      </w:r>
    </w:p>
    <w:p w:rsidR="00C75BB3" w:rsidRPr="002B7E9B" w:rsidRDefault="00C75BB3" w:rsidP="00721636">
      <w:pPr>
        <w:pStyle w:val="PlainText"/>
        <w:ind w:left="709"/>
        <w:rPr>
          <w:rFonts w:asciiTheme="minorHAnsi" w:hAnsiTheme="minorHAnsi" w:cstheme="minorHAnsi"/>
          <w:sz w:val="24"/>
          <w:szCs w:val="24"/>
        </w:rPr>
      </w:pPr>
      <w:r w:rsidRPr="00721636">
        <w:rPr>
          <w:rFonts w:asciiTheme="minorHAnsi" w:hAnsiTheme="minorHAnsi" w:cstheme="minorHAnsi"/>
          <w:b/>
          <w:sz w:val="24"/>
          <w:szCs w:val="24"/>
        </w:rPr>
        <w:t>Complaint Handler/Manager</w:t>
      </w:r>
      <w:r w:rsidRPr="002B7E9B">
        <w:rPr>
          <w:rFonts w:asciiTheme="minorHAnsi" w:hAnsiTheme="minorHAnsi" w:cstheme="minorHAnsi"/>
          <w:sz w:val="24"/>
          <w:szCs w:val="24"/>
        </w:rPr>
        <w:t xml:space="preserve"> means a person appointed under this policy to investigate a Complaint. </w:t>
      </w:r>
    </w:p>
    <w:p w:rsidR="00C75BB3" w:rsidRPr="002B7E9B" w:rsidRDefault="00C75BB3" w:rsidP="00721636">
      <w:pPr>
        <w:pStyle w:val="PlainText"/>
        <w:ind w:left="709"/>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9F3C59">
        <w:rPr>
          <w:rFonts w:asciiTheme="minorHAnsi" w:hAnsiTheme="minorHAnsi" w:cstheme="minorHAnsi"/>
          <w:b/>
          <w:sz w:val="24"/>
          <w:szCs w:val="24"/>
        </w:rPr>
        <w:lastRenderedPageBreak/>
        <w:t>Discrimination</w:t>
      </w:r>
      <w:r w:rsidRPr="002B7E9B">
        <w:rPr>
          <w:rFonts w:asciiTheme="minorHAnsi" w:hAnsiTheme="minorHAnsi" w:cstheme="minorHAnsi"/>
          <w:sz w:val="24"/>
          <w:szCs w:val="24"/>
        </w:rPr>
        <w:t xml:space="preserve"> means treating or proposing to treat someone less favourably because of a particular characteristic in the same or similar circumstances in certain areas of public life (Direct Discrimination), or imposing or intending to impose an unreasonable requirement, condition or practice that is the same for everyone, but which has an unequal or disproportionate effect on individuals or groups with particular characteristics (Indirect Discrimination). The characteristics covered by discrimination law across Australia are: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Age;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Disability;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Family/carer responsibilities;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Gender identity/transgender status;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Homosexuality and sexual orientation;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Irrelevant medical record;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Irrelevant criminal record;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Political belief/activity;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Pregnancy and breastfeeding;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Race;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Religious belief/activity; </w:t>
      </w: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Sex or gender; </w:t>
      </w:r>
    </w:p>
    <w:p w:rsidR="00C75BB3" w:rsidRPr="002D7E1A" w:rsidRDefault="00C75BB3" w:rsidP="00721636">
      <w:pPr>
        <w:pStyle w:val="PlainText"/>
        <w:numPr>
          <w:ilvl w:val="0"/>
          <w:numId w:val="2"/>
        </w:numPr>
        <w:ind w:left="1418" w:hanging="709"/>
        <w:rPr>
          <w:rFonts w:asciiTheme="minorHAnsi" w:hAnsiTheme="minorHAnsi" w:cstheme="minorHAnsi"/>
          <w:sz w:val="24"/>
          <w:szCs w:val="24"/>
        </w:rPr>
      </w:pPr>
      <w:r w:rsidRPr="002D7E1A">
        <w:rPr>
          <w:rFonts w:asciiTheme="minorHAnsi" w:hAnsiTheme="minorHAnsi" w:cstheme="minorHAnsi"/>
          <w:sz w:val="24"/>
          <w:szCs w:val="24"/>
        </w:rPr>
        <w:t>Social origin</w:t>
      </w:r>
      <w:r w:rsidR="002D7E1A">
        <w:rPr>
          <w:rFonts w:asciiTheme="minorHAnsi" w:hAnsiTheme="minorHAnsi" w:cstheme="minorHAnsi"/>
          <w:sz w:val="24"/>
          <w:szCs w:val="24"/>
        </w:rPr>
        <w:t>.</w:t>
      </w:r>
      <w:r w:rsidRPr="002D7E1A">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721636">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(Some States and Territories include additional characteristics such as physical features or association with a person with one or more of the characteristics listed above). </w:t>
      </w:r>
    </w:p>
    <w:p w:rsidR="00C75BB3" w:rsidRPr="002B7E9B" w:rsidRDefault="00C75BB3" w:rsidP="00721636">
      <w:pPr>
        <w:pStyle w:val="PlainText"/>
        <w:ind w:left="709"/>
        <w:rPr>
          <w:rFonts w:asciiTheme="minorHAnsi" w:hAnsiTheme="minorHAnsi" w:cstheme="minorHAnsi"/>
          <w:sz w:val="24"/>
          <w:szCs w:val="24"/>
        </w:rPr>
      </w:pPr>
    </w:p>
    <w:p w:rsidR="00C75BB3" w:rsidRDefault="00C75BB3" w:rsidP="00721636">
      <w:pPr>
        <w:pStyle w:val="PlainText"/>
        <w:ind w:left="709"/>
        <w:rPr>
          <w:rFonts w:asciiTheme="minorHAnsi" w:hAnsiTheme="minorHAnsi" w:cstheme="minorHAnsi"/>
          <w:b/>
          <w:sz w:val="24"/>
          <w:szCs w:val="24"/>
        </w:rPr>
      </w:pPr>
      <w:r w:rsidRPr="00721636">
        <w:rPr>
          <w:rFonts w:asciiTheme="minorHAnsi" w:hAnsiTheme="minorHAnsi" w:cstheme="minorHAnsi"/>
          <w:b/>
          <w:sz w:val="24"/>
          <w:szCs w:val="24"/>
        </w:rPr>
        <w:t xml:space="preserve">Examples of Discrimination </w:t>
      </w:r>
    </w:p>
    <w:p w:rsidR="00092B79" w:rsidRPr="00721636" w:rsidRDefault="00092B79" w:rsidP="00721636">
      <w:pPr>
        <w:pStyle w:val="PlainText"/>
        <w:ind w:left="709"/>
        <w:rPr>
          <w:rFonts w:asciiTheme="minorHAnsi" w:hAnsiTheme="minorHAnsi" w:cstheme="minorHAnsi"/>
          <w:b/>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721636">
        <w:rPr>
          <w:rFonts w:asciiTheme="minorHAnsi" w:hAnsiTheme="minorHAnsi" w:cstheme="minorHAnsi"/>
          <w:b/>
          <w:sz w:val="24"/>
          <w:szCs w:val="24"/>
        </w:rPr>
        <w:t>Age</w:t>
      </w:r>
      <w:r w:rsidRPr="002B7E9B">
        <w:rPr>
          <w:rFonts w:asciiTheme="minorHAnsi" w:hAnsiTheme="minorHAnsi" w:cstheme="minorHAnsi"/>
          <w:sz w:val="24"/>
          <w:szCs w:val="24"/>
        </w:rPr>
        <w:t xml:space="preserve">: A club refuses to allow an older person to coach a team simply because of age.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721636">
        <w:rPr>
          <w:rFonts w:asciiTheme="minorHAnsi" w:hAnsiTheme="minorHAnsi" w:cstheme="minorHAnsi"/>
          <w:b/>
          <w:sz w:val="24"/>
          <w:szCs w:val="24"/>
        </w:rPr>
        <w:t>Breastfeeding</w:t>
      </w:r>
      <w:r w:rsidRPr="002B7E9B">
        <w:rPr>
          <w:rFonts w:asciiTheme="minorHAnsi" w:hAnsiTheme="minorHAnsi" w:cstheme="minorHAnsi"/>
          <w:sz w:val="24"/>
          <w:szCs w:val="24"/>
        </w:rPr>
        <w:t xml:space="preserve">: A member of the club who is breastfeeding a baby in the club rooms is asked to leave.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721636">
        <w:rPr>
          <w:rFonts w:asciiTheme="minorHAnsi" w:hAnsiTheme="minorHAnsi" w:cstheme="minorHAnsi"/>
          <w:b/>
          <w:sz w:val="24"/>
          <w:szCs w:val="24"/>
        </w:rPr>
        <w:t>Disability</w:t>
      </w:r>
      <w:r w:rsidRPr="002B7E9B">
        <w:rPr>
          <w:rFonts w:asciiTheme="minorHAnsi" w:hAnsiTheme="minorHAnsi" w:cstheme="minorHAnsi"/>
          <w:sz w:val="24"/>
          <w:szCs w:val="24"/>
        </w:rPr>
        <w:t xml:space="preserve">: A junior player is overlooked because of mild epilepsy. </w:t>
      </w:r>
    </w:p>
    <w:p w:rsidR="00C75BB3" w:rsidRPr="002B7E9B" w:rsidRDefault="00C75BB3" w:rsidP="00721636">
      <w:pPr>
        <w:pStyle w:val="PlainText"/>
        <w:ind w:left="1418"/>
        <w:rPr>
          <w:rFonts w:asciiTheme="minorHAnsi" w:hAnsiTheme="minorHAnsi" w:cstheme="minorHAnsi"/>
          <w:sz w:val="24"/>
          <w:szCs w:val="24"/>
        </w:rPr>
      </w:pPr>
    </w:p>
    <w:p w:rsidR="00C75BB3" w:rsidRPr="008D0E26" w:rsidRDefault="00C75BB3" w:rsidP="00721636">
      <w:pPr>
        <w:pStyle w:val="PlainText"/>
        <w:numPr>
          <w:ilvl w:val="0"/>
          <w:numId w:val="2"/>
        </w:numPr>
        <w:ind w:left="1418" w:hanging="709"/>
        <w:rPr>
          <w:rFonts w:asciiTheme="minorHAnsi" w:hAnsiTheme="minorHAnsi" w:cstheme="minorHAnsi"/>
          <w:sz w:val="24"/>
          <w:szCs w:val="24"/>
        </w:rPr>
      </w:pPr>
      <w:r w:rsidRPr="00721636">
        <w:rPr>
          <w:rFonts w:asciiTheme="minorHAnsi" w:hAnsiTheme="minorHAnsi" w:cstheme="minorHAnsi"/>
          <w:b/>
          <w:sz w:val="24"/>
          <w:szCs w:val="24"/>
        </w:rPr>
        <w:t>Family responsibilities</w:t>
      </w:r>
      <w:r w:rsidRPr="008D0E26">
        <w:rPr>
          <w:rFonts w:asciiTheme="minorHAnsi" w:hAnsiTheme="minorHAnsi" w:cstheme="minorHAnsi"/>
          <w:sz w:val="24"/>
          <w:szCs w:val="24"/>
        </w:rPr>
        <w:t xml:space="preserve">: A club decides not to promote an employee because he has a child with a disability even though the employee is the best person for the job.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b/>
          <w:sz w:val="24"/>
          <w:szCs w:val="24"/>
        </w:rPr>
        <w:t>Gender Identity</w:t>
      </w:r>
      <w:r w:rsidRPr="002B7E9B">
        <w:rPr>
          <w:rFonts w:asciiTheme="minorHAnsi" w:hAnsiTheme="minorHAnsi" w:cstheme="minorHAnsi"/>
          <w:sz w:val="24"/>
          <w:szCs w:val="24"/>
        </w:rPr>
        <w:t xml:space="preserve">: A transgender contract worker is harassed when employees refuse to call her by her female name.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b/>
          <w:sz w:val="24"/>
          <w:szCs w:val="24"/>
        </w:rPr>
        <w:t>Homosexuality</w:t>
      </w:r>
      <w:r w:rsidRPr="002B7E9B">
        <w:rPr>
          <w:rFonts w:asciiTheme="minorHAnsi" w:hAnsiTheme="minorHAnsi" w:cstheme="minorHAnsi"/>
          <w:sz w:val="24"/>
          <w:szCs w:val="24"/>
        </w:rPr>
        <w:t xml:space="preserve">: An athlete is ostracised from </w:t>
      </w:r>
      <w:r w:rsidR="00B31115">
        <w:rPr>
          <w:rFonts w:asciiTheme="minorHAnsi" w:hAnsiTheme="minorHAnsi" w:cstheme="minorHAnsi"/>
          <w:sz w:val="24"/>
          <w:szCs w:val="24"/>
        </w:rPr>
        <w:t xml:space="preserve"> </w:t>
      </w:r>
      <w:r w:rsidRPr="002B7E9B">
        <w:rPr>
          <w:rFonts w:asciiTheme="minorHAnsi" w:hAnsiTheme="minorHAnsi" w:cstheme="minorHAnsi"/>
          <w:sz w:val="24"/>
          <w:szCs w:val="24"/>
        </w:rPr>
        <w:t xml:space="preserve"> team after it becomes known that </w:t>
      </w:r>
      <w:r w:rsidR="00B31115">
        <w:rPr>
          <w:rFonts w:asciiTheme="minorHAnsi" w:hAnsiTheme="minorHAnsi" w:cstheme="minorHAnsi"/>
          <w:sz w:val="24"/>
          <w:szCs w:val="24"/>
        </w:rPr>
        <w:t xml:space="preserve">he or </w:t>
      </w:r>
      <w:r w:rsidRPr="002B7E9B">
        <w:rPr>
          <w:rFonts w:asciiTheme="minorHAnsi" w:hAnsiTheme="minorHAnsi" w:cstheme="minorHAnsi"/>
          <w:sz w:val="24"/>
          <w:szCs w:val="24"/>
        </w:rPr>
        <w:t xml:space="preserve">she is a </w:t>
      </w:r>
      <w:r w:rsidR="00B31115">
        <w:rPr>
          <w:rFonts w:asciiTheme="minorHAnsi" w:hAnsiTheme="minorHAnsi" w:cstheme="minorHAnsi"/>
          <w:sz w:val="24"/>
          <w:szCs w:val="24"/>
        </w:rPr>
        <w:t xml:space="preserve">gay or </w:t>
      </w:r>
      <w:bookmarkStart w:id="0" w:name="_GoBack"/>
      <w:bookmarkEnd w:id="0"/>
      <w:r w:rsidRPr="002B7E9B">
        <w:rPr>
          <w:rFonts w:asciiTheme="minorHAnsi" w:hAnsiTheme="minorHAnsi" w:cstheme="minorHAnsi"/>
          <w:sz w:val="24"/>
          <w:szCs w:val="24"/>
        </w:rPr>
        <w:t xml:space="preserve">lesbian.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b/>
          <w:sz w:val="24"/>
          <w:szCs w:val="24"/>
        </w:rPr>
        <w:t>Marital Status</w:t>
      </w:r>
      <w:r w:rsidRPr="002B7E9B">
        <w:rPr>
          <w:rFonts w:asciiTheme="minorHAnsi" w:hAnsiTheme="minorHAnsi" w:cstheme="minorHAnsi"/>
          <w:sz w:val="24"/>
          <w:szCs w:val="24"/>
        </w:rPr>
        <w:t xml:space="preserve">: A player is deliberately excluded from team activities and social functions because she is single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b/>
          <w:sz w:val="24"/>
          <w:szCs w:val="24"/>
        </w:rPr>
        <w:t>Pregnancy</w:t>
      </w:r>
      <w:r w:rsidRPr="002B7E9B">
        <w:rPr>
          <w:rFonts w:asciiTheme="minorHAnsi" w:hAnsiTheme="minorHAnsi" w:cstheme="minorHAnsi"/>
          <w:sz w:val="24"/>
          <w:szCs w:val="24"/>
        </w:rPr>
        <w:t xml:space="preserve">: A woman is dropped from a squad when she becomes pregnant. </w:t>
      </w:r>
    </w:p>
    <w:p w:rsidR="00C75BB3" w:rsidRPr="002B7E9B" w:rsidRDefault="00C75BB3" w:rsidP="00721636">
      <w:pPr>
        <w:pStyle w:val="PlainText"/>
        <w:ind w:left="1418"/>
        <w:rPr>
          <w:rFonts w:asciiTheme="minorHAnsi" w:hAnsiTheme="minorHAnsi" w:cstheme="minorHAnsi"/>
          <w:sz w:val="24"/>
          <w:szCs w:val="24"/>
        </w:rPr>
      </w:pPr>
    </w:p>
    <w:p w:rsidR="00C75BB3" w:rsidRPr="002B7E9B" w:rsidRDefault="00C75BB3" w:rsidP="00721636">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b/>
          <w:sz w:val="24"/>
          <w:szCs w:val="24"/>
        </w:rPr>
        <w:t>Race</w:t>
      </w:r>
      <w:r w:rsidRPr="002B7E9B">
        <w:rPr>
          <w:rFonts w:asciiTheme="minorHAnsi" w:hAnsiTheme="minorHAnsi" w:cstheme="minorHAnsi"/>
          <w:sz w:val="24"/>
          <w:szCs w:val="24"/>
        </w:rPr>
        <w:t xml:space="preserve">: An Italian referee is not permitted to referee games with a high proportion of Italian players on one team because of his race. </w:t>
      </w:r>
    </w:p>
    <w:p w:rsidR="00C75BB3" w:rsidRPr="002B7E9B" w:rsidRDefault="00C75BB3" w:rsidP="00721636">
      <w:pPr>
        <w:pStyle w:val="PlainText"/>
        <w:ind w:left="1418"/>
        <w:rPr>
          <w:rFonts w:asciiTheme="minorHAnsi" w:hAnsiTheme="minorHAnsi" w:cstheme="minorHAnsi"/>
          <w:sz w:val="24"/>
          <w:szCs w:val="24"/>
        </w:rPr>
      </w:pPr>
    </w:p>
    <w:p w:rsidR="00C75BB3" w:rsidRPr="009F3C59" w:rsidRDefault="00C75BB3" w:rsidP="009F3C59">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b/>
          <w:sz w:val="24"/>
          <w:szCs w:val="24"/>
        </w:rPr>
        <w:t>Sex</w:t>
      </w:r>
      <w:r w:rsidRPr="002B7E9B">
        <w:rPr>
          <w:rFonts w:asciiTheme="minorHAnsi" w:hAnsiTheme="minorHAnsi" w:cstheme="minorHAnsi"/>
          <w:sz w:val="24"/>
          <w:szCs w:val="24"/>
        </w:rPr>
        <w:t xml:space="preserve">: Specialist coaching is only offered to male players in a mixed team. </w:t>
      </w: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lastRenderedPageBreak/>
        <w:t>Harassment</w:t>
      </w:r>
      <w:r w:rsidRPr="002B7E9B">
        <w:rPr>
          <w:rFonts w:asciiTheme="minorHAnsi" w:hAnsiTheme="minorHAnsi" w:cstheme="minorHAnsi"/>
          <w:sz w:val="24"/>
          <w:szCs w:val="24"/>
        </w:rPr>
        <w:t xml:space="preserve"> is any type of behaviour that the other person does not want and that is offensive, abusive, belittling or threatening. The behaviour is unwelcome and a reasonable person would recognise it as being unwelcome and likely to cause the recipient to feel offended, humiliated or intimidated. </w:t>
      </w:r>
    </w:p>
    <w:p w:rsidR="00C75BB3" w:rsidRPr="002B7E9B" w:rsidRDefault="00C75BB3" w:rsidP="00E75301">
      <w:pPr>
        <w:pStyle w:val="PlainText"/>
        <w:ind w:left="709"/>
        <w:rPr>
          <w:rFonts w:asciiTheme="minorHAnsi" w:hAnsiTheme="minorHAnsi" w:cstheme="minorHAnsi"/>
          <w:sz w:val="24"/>
          <w:szCs w:val="24"/>
        </w:rPr>
      </w:pPr>
    </w:p>
    <w:p w:rsidR="00C75BB3"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Unlawful harassment is sexual or targets a person because of their race, sex, pregnancy, marital status, sexual orientation or some other characteristic (see characteristic list under discrimination).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It does not matter whether the harassment was intended: the focus is on the impact of the behaviour. The basic rule is if someone else finds it harassing then it could be harassment. Harassment may be a single incident but is usually repeated. It may be explicit or implicit, verbal or non-verbal.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Discrimination and harassment are not permitted in employment (including volunteer and unpaid employment); when providing sporting goods and services including access to sporting facilities; when providing education and accommodation; the selection or otherwise of any person for competition or a team (domestic or international); the entry or otherwise of any player or other person to any competition and the obtaining or retaining membership of clubs and organisations (including the rights and privileges of membership).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Some exceptions to state and federal anti-discrimination law apply. Examples include: </w:t>
      </w:r>
    </w:p>
    <w:p w:rsidR="00C75BB3" w:rsidRPr="002B7E9B" w:rsidRDefault="00C75BB3" w:rsidP="00E75301">
      <w:pPr>
        <w:pStyle w:val="PlainText"/>
        <w:ind w:left="709"/>
        <w:rPr>
          <w:rFonts w:asciiTheme="minorHAnsi" w:hAnsiTheme="minorHAnsi" w:cstheme="minorHAnsi"/>
          <w:sz w:val="24"/>
          <w:szCs w:val="24"/>
        </w:rPr>
      </w:pPr>
    </w:p>
    <w:p w:rsidR="00C75BB3" w:rsidRPr="00E75301" w:rsidRDefault="00C75BB3" w:rsidP="00E75301">
      <w:pPr>
        <w:pStyle w:val="PlainText"/>
        <w:numPr>
          <w:ilvl w:val="0"/>
          <w:numId w:val="2"/>
        </w:numPr>
        <w:ind w:left="1418" w:hanging="709"/>
        <w:rPr>
          <w:rFonts w:asciiTheme="minorHAnsi" w:hAnsiTheme="minorHAnsi" w:cstheme="minorHAnsi"/>
          <w:sz w:val="24"/>
          <w:szCs w:val="24"/>
        </w:rPr>
      </w:pPr>
      <w:r w:rsidRPr="00E75301">
        <w:rPr>
          <w:rFonts w:asciiTheme="minorHAnsi" w:hAnsiTheme="minorHAnsi" w:cstheme="minorHAnsi"/>
          <w:sz w:val="24"/>
          <w:szCs w:val="24"/>
        </w:rPr>
        <w:t xml:space="preserve">holding a competitive sporting activity for females only who are under 12 years of age or of any age where strength, stamina or physique is relevant or </w:t>
      </w:r>
    </w:p>
    <w:p w:rsidR="00C75BB3" w:rsidRPr="00E75301" w:rsidRDefault="00C75BB3" w:rsidP="00E75301">
      <w:pPr>
        <w:pStyle w:val="PlainText"/>
        <w:ind w:left="1418"/>
        <w:rPr>
          <w:rFonts w:asciiTheme="minorHAnsi" w:hAnsiTheme="minorHAnsi" w:cstheme="minorHAnsi"/>
          <w:sz w:val="24"/>
          <w:szCs w:val="24"/>
        </w:rPr>
      </w:pPr>
    </w:p>
    <w:p w:rsidR="00C75BB3" w:rsidRPr="00E75301" w:rsidRDefault="00C75BB3" w:rsidP="00E75301">
      <w:pPr>
        <w:pStyle w:val="PlainText"/>
        <w:numPr>
          <w:ilvl w:val="0"/>
          <w:numId w:val="2"/>
        </w:numPr>
        <w:ind w:left="1418" w:hanging="709"/>
        <w:rPr>
          <w:rFonts w:asciiTheme="minorHAnsi" w:hAnsiTheme="minorHAnsi" w:cstheme="minorHAnsi"/>
          <w:b/>
          <w:sz w:val="24"/>
          <w:szCs w:val="24"/>
        </w:rPr>
      </w:pPr>
      <w:r w:rsidRPr="00E75301">
        <w:rPr>
          <w:rFonts w:asciiTheme="minorHAnsi" w:hAnsiTheme="minorHAnsi" w:cstheme="minorHAnsi"/>
          <w:sz w:val="24"/>
          <w:szCs w:val="24"/>
        </w:rPr>
        <w:t>not selecting a participant if the person’s disability means he or she is not reasonably capable of performing the actions reasonably required for that particular sporting activity.</w:t>
      </w:r>
      <w:r w:rsidRPr="00E75301">
        <w:rPr>
          <w:rFonts w:asciiTheme="minorHAnsi" w:hAnsiTheme="minorHAnsi" w:cstheme="minorHAnsi"/>
          <w:b/>
          <w:sz w:val="24"/>
          <w:szCs w:val="24"/>
        </w:rPr>
        <w:t xml:space="preserve"> </w:t>
      </w:r>
    </w:p>
    <w:p w:rsidR="00C75BB3" w:rsidRPr="00E75301" w:rsidRDefault="00C75BB3" w:rsidP="00E75301">
      <w:pPr>
        <w:pStyle w:val="PlainText"/>
        <w:ind w:left="1418"/>
        <w:rPr>
          <w:rFonts w:asciiTheme="minorHAnsi" w:hAnsiTheme="minorHAnsi" w:cstheme="minorHAnsi"/>
          <w:b/>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Requesting, assisting, instructing, inducing or encouraging another person to engage in discrimination or harassment may also be against the law.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It is also a breach of discrimination law to victimise a person who is involved in making a complaint of discrimination or harassment. Example: a player is ostracised by her male coach for complaining about his sexist behaviour or for supporting another player who has made such a complaint.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Public acts of racial hatred which are reasonably likely to offend, insult, humiliate or intimidate are also prohibited. This applies to spectators, participants or any other person who engages in such an act in public. Some states and territories also prohibit public acts that vilify on other grounds such as homosexuality, gender identity, HIV/AIDS, religion and disability – see vilification.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Mediator</w:t>
      </w:r>
      <w:r w:rsidRPr="002B7E9B">
        <w:rPr>
          <w:rFonts w:asciiTheme="minorHAnsi" w:hAnsiTheme="minorHAnsi" w:cstheme="minorHAnsi"/>
          <w:sz w:val="24"/>
          <w:szCs w:val="24"/>
        </w:rPr>
        <w:t xml:space="preserve"> means an impartial/neutral person appointed to mediate Complaints.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Member</w:t>
      </w:r>
      <w:r w:rsidRPr="002B7E9B">
        <w:rPr>
          <w:rFonts w:asciiTheme="minorHAnsi" w:hAnsiTheme="minorHAnsi" w:cstheme="minorHAnsi"/>
          <w:sz w:val="24"/>
          <w:szCs w:val="24"/>
        </w:rPr>
        <w:t xml:space="preserve"> means a financial Member of</w:t>
      </w:r>
      <w:r w:rsidR="00E906BD">
        <w:rPr>
          <w:rFonts w:asciiTheme="minorHAnsi" w:hAnsiTheme="minorHAnsi" w:cstheme="minorHAnsi"/>
          <w:sz w:val="24"/>
          <w:szCs w:val="24"/>
        </w:rPr>
        <w:t xml:space="preserve"> the</w:t>
      </w:r>
      <w:r w:rsidRPr="002B7E9B">
        <w:rPr>
          <w:rFonts w:asciiTheme="minorHAnsi" w:hAnsiTheme="minorHAnsi" w:cstheme="minorHAnsi"/>
          <w:sz w:val="24"/>
          <w:szCs w:val="24"/>
        </w:rPr>
        <w:t xml:space="preserv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Member Club</w:t>
      </w:r>
      <w:r w:rsidRPr="002B7E9B">
        <w:rPr>
          <w:rFonts w:asciiTheme="minorHAnsi" w:hAnsiTheme="minorHAnsi" w:cstheme="minorHAnsi"/>
          <w:sz w:val="24"/>
          <w:szCs w:val="24"/>
        </w:rPr>
        <w:t xml:space="preserve"> means any club admitted to membership under this category with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Member Protection Information Officer (MPIO)</w:t>
      </w:r>
      <w:r w:rsidRPr="002B7E9B">
        <w:rPr>
          <w:rFonts w:asciiTheme="minorHAnsi" w:hAnsiTheme="minorHAnsi" w:cstheme="minorHAnsi"/>
          <w:sz w:val="24"/>
          <w:szCs w:val="24"/>
        </w:rPr>
        <w:t xml:space="preserve"> means a person trained to be the first point of contact for a person reporting a complaint under, or a breach of, this Policy.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lastRenderedPageBreak/>
        <w:t>Natural justice (also referred to as procedural fairness)</w:t>
      </w:r>
      <w:r w:rsidRPr="002B7E9B">
        <w:rPr>
          <w:rFonts w:asciiTheme="minorHAnsi" w:hAnsiTheme="minorHAnsi" w:cstheme="minorHAnsi"/>
          <w:sz w:val="24"/>
          <w:szCs w:val="24"/>
        </w:rPr>
        <w:t xml:space="preserve"> incorporates the following principles: </w:t>
      </w:r>
    </w:p>
    <w:p w:rsidR="00C75BB3" w:rsidRPr="002B7E9B" w:rsidRDefault="00C75BB3" w:rsidP="00E75301">
      <w:pPr>
        <w:pStyle w:val="PlainText"/>
        <w:ind w:left="709"/>
        <w:rPr>
          <w:rFonts w:asciiTheme="minorHAnsi" w:hAnsiTheme="minorHAnsi" w:cstheme="minorHAnsi"/>
          <w:sz w:val="24"/>
          <w:szCs w:val="24"/>
        </w:rPr>
      </w:pPr>
    </w:p>
    <w:p w:rsidR="00E906BD" w:rsidRPr="00E906BD" w:rsidRDefault="00C75BB3" w:rsidP="00E906BD">
      <w:pPr>
        <w:pStyle w:val="PlainText"/>
        <w:numPr>
          <w:ilvl w:val="0"/>
          <w:numId w:val="2"/>
        </w:numPr>
        <w:ind w:left="1418" w:hanging="709"/>
        <w:rPr>
          <w:rFonts w:asciiTheme="minorHAnsi" w:hAnsiTheme="minorHAnsi" w:cstheme="minorHAnsi"/>
          <w:sz w:val="24"/>
          <w:szCs w:val="24"/>
        </w:rPr>
      </w:pPr>
      <w:r w:rsidRPr="00E906BD">
        <w:rPr>
          <w:rFonts w:asciiTheme="minorHAnsi" w:hAnsiTheme="minorHAnsi" w:cstheme="minorHAnsi"/>
          <w:sz w:val="24"/>
          <w:szCs w:val="24"/>
        </w:rPr>
        <w:t xml:space="preserve">both the Complainant and the Respondent must know the full details of what is being said against them and have the opportunity to respond; </w:t>
      </w:r>
    </w:p>
    <w:p w:rsidR="00F774F6" w:rsidRDefault="00F774F6" w:rsidP="00E75301">
      <w:pPr>
        <w:pStyle w:val="PlainText"/>
        <w:numPr>
          <w:ilvl w:val="0"/>
          <w:numId w:val="2"/>
        </w:numPr>
        <w:ind w:left="1418" w:hanging="709"/>
        <w:rPr>
          <w:rFonts w:asciiTheme="minorHAnsi" w:hAnsiTheme="minorHAnsi" w:cstheme="minorHAnsi"/>
          <w:sz w:val="24"/>
          <w:szCs w:val="24"/>
        </w:rPr>
      </w:pP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all relevant submissions must be considered;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no person may judge their own case;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the decision maker/s must be unbiased, fair and just;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the penalties imposed must be fair. </w:t>
      </w:r>
    </w:p>
    <w:p w:rsidR="00C75BB3" w:rsidRPr="002B7E9B" w:rsidRDefault="00C75BB3" w:rsidP="00E75301">
      <w:pPr>
        <w:pStyle w:val="PlainText"/>
        <w:ind w:left="1418"/>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Police check</w:t>
      </w:r>
      <w:r w:rsidRPr="002B7E9B">
        <w:rPr>
          <w:rFonts w:asciiTheme="minorHAnsi" w:hAnsiTheme="minorHAnsi" w:cstheme="minorHAnsi"/>
          <w:sz w:val="24"/>
          <w:szCs w:val="24"/>
        </w:rPr>
        <w:t xml:space="preserve"> means a national criminal history record check conducted as a pre-employment, pre-engagement or current employment background check on a person.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This policy</w:t>
      </w:r>
      <w:r w:rsidRPr="002B7E9B">
        <w:rPr>
          <w:rFonts w:asciiTheme="minorHAnsi" w:hAnsiTheme="minorHAnsi" w:cstheme="minorHAnsi"/>
          <w:sz w:val="24"/>
          <w:szCs w:val="24"/>
        </w:rPr>
        <w:t xml:space="preserve"> means this Member Protection Policy.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Respondent</w:t>
      </w:r>
      <w:r w:rsidRPr="002B7E9B">
        <w:rPr>
          <w:rFonts w:asciiTheme="minorHAnsi" w:hAnsiTheme="minorHAnsi" w:cstheme="minorHAnsi"/>
          <w:sz w:val="24"/>
          <w:szCs w:val="24"/>
        </w:rPr>
        <w:t xml:space="preserve"> means the person who is being complained about.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Role-specific codes of conduct (or behaviour)</w:t>
      </w:r>
      <w:r w:rsidRPr="002B7E9B">
        <w:rPr>
          <w:rFonts w:asciiTheme="minorHAnsi" w:hAnsiTheme="minorHAnsi" w:cstheme="minorHAnsi"/>
          <w:sz w:val="24"/>
          <w:szCs w:val="24"/>
        </w:rPr>
        <w:t xml:space="preserve"> means standards of conduct required of certain </w:t>
      </w: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roles (e.g. coaches).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2B7E9B">
        <w:rPr>
          <w:rFonts w:asciiTheme="minorHAnsi" w:hAnsiTheme="minorHAnsi" w:cstheme="minorHAnsi"/>
          <w:sz w:val="24"/>
          <w:szCs w:val="24"/>
        </w:rPr>
        <w:t xml:space="preserve">Sexual harassment means unwanted, unwelcome or uninvited behaviour of a sexual nature which makes a person feel humiliated, intimidated or offended. Sexual harassment can take many different forms and may include unwanted physical contact, verbal comments, jokes, propositions, display of pornographic or offensive material or other behaviour that creates a sexually hostile environment.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Sexual harassment</w:t>
      </w:r>
      <w:r w:rsidRPr="002B7E9B">
        <w:rPr>
          <w:rFonts w:asciiTheme="minorHAnsi" w:hAnsiTheme="minorHAnsi" w:cstheme="minorHAnsi"/>
          <w:sz w:val="24"/>
          <w:szCs w:val="24"/>
        </w:rPr>
        <w:t xml:space="preserve"> is not behaviour based on mutual attraction, friendship and respect. If the interaction is between consenting adults, it is not sexual harassment.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Sexual offence</w:t>
      </w:r>
      <w:r w:rsidRPr="002B7E9B">
        <w:rPr>
          <w:rFonts w:asciiTheme="minorHAnsi" w:hAnsiTheme="minorHAnsi" w:cstheme="minorHAnsi"/>
          <w:sz w:val="24"/>
          <w:szCs w:val="24"/>
        </w:rPr>
        <w:t xml:space="preserve"> means a criminal offence involving sexual activity or acts of indecency including but not limited to (due to differences under state/territory legislation):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Rape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Indecent assault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Sexual assault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Assault with intent to have sexual intercourse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Incest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Sexual penetration of child under the age of 16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Indecent act with child under the age of 16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Sexual relationship with child under the age of 16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Sexual offences against people with impaired mental functioning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Abduction and detention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Procuring sexual penetration by threats or fraud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Procuring sexual penetration of child under the age of 16 </w:t>
      </w:r>
    </w:p>
    <w:p w:rsidR="003A3D68" w:rsidRDefault="003A3D68">
      <w:pPr>
        <w:rPr>
          <w:rFonts w:cstheme="minorHAnsi"/>
          <w:szCs w:val="24"/>
        </w:rPr>
      </w:pPr>
      <w:r>
        <w:rPr>
          <w:rFonts w:cstheme="minorHAnsi"/>
          <w:szCs w:val="24"/>
        </w:rPr>
        <w:br w:type="page"/>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lastRenderedPageBreak/>
        <w:t xml:space="preserve">Bestiality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Soliciting acts of sexual penetration or indecent acts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Promoting or engaging in acts of child prostitution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Obtaining benefits from child prostitution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Possession of child pornography </w:t>
      </w:r>
    </w:p>
    <w:p w:rsidR="00C75BB3" w:rsidRPr="002B7E9B" w:rsidRDefault="00C75BB3" w:rsidP="00E75301">
      <w:pPr>
        <w:pStyle w:val="PlainText"/>
        <w:numPr>
          <w:ilvl w:val="0"/>
          <w:numId w:val="2"/>
        </w:numPr>
        <w:ind w:left="1418" w:hanging="709"/>
        <w:rPr>
          <w:rFonts w:asciiTheme="minorHAnsi" w:hAnsiTheme="minorHAnsi" w:cstheme="minorHAnsi"/>
          <w:sz w:val="24"/>
          <w:szCs w:val="24"/>
        </w:rPr>
      </w:pPr>
      <w:r w:rsidRPr="002B7E9B">
        <w:rPr>
          <w:rFonts w:asciiTheme="minorHAnsi" w:hAnsiTheme="minorHAnsi" w:cstheme="minorHAnsi"/>
          <w:sz w:val="24"/>
          <w:szCs w:val="24"/>
        </w:rPr>
        <w:t xml:space="preserve">Publishing child pornography and indecent articles.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Transgender</w:t>
      </w:r>
      <w:r w:rsidRPr="002B7E9B">
        <w:rPr>
          <w:rFonts w:asciiTheme="minorHAnsi" w:hAnsiTheme="minorHAnsi" w:cstheme="minorHAnsi"/>
          <w:sz w:val="24"/>
          <w:szCs w:val="24"/>
        </w:rPr>
        <w:t xml:space="preserve"> is a general term applied to individuals and behaviours that differ from the gender role commonly, but not always, assigned at birth. It does not imply any specific form of sexual orientation.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Victimisation</w:t>
      </w:r>
      <w:r w:rsidRPr="002B7E9B">
        <w:rPr>
          <w:rFonts w:asciiTheme="minorHAnsi" w:hAnsiTheme="minorHAnsi" w:cstheme="minorHAnsi"/>
          <w:sz w:val="24"/>
          <w:szCs w:val="24"/>
        </w:rPr>
        <w:t xml:space="preserve"> means subjecting a person or threatening to subject a person to any detriment or unfair treatment because that person has or intends to pursue their rights to make a complaint under government legislation (e.g. anti-discrimination) or under this Policy, or for supporting such a person. </w:t>
      </w:r>
    </w:p>
    <w:p w:rsidR="00C75BB3" w:rsidRPr="002B7E9B" w:rsidRDefault="00C75BB3" w:rsidP="00E75301">
      <w:pPr>
        <w:pStyle w:val="PlainText"/>
        <w:ind w:left="709"/>
        <w:rPr>
          <w:rFonts w:asciiTheme="minorHAnsi" w:hAnsiTheme="minorHAnsi" w:cstheme="minorHAnsi"/>
          <w:sz w:val="24"/>
          <w:szCs w:val="24"/>
        </w:rPr>
      </w:pPr>
    </w:p>
    <w:p w:rsidR="00C75BB3" w:rsidRPr="002B7E9B" w:rsidRDefault="00C75BB3" w:rsidP="00E75301">
      <w:pPr>
        <w:pStyle w:val="PlainText"/>
        <w:ind w:left="709"/>
        <w:rPr>
          <w:rFonts w:asciiTheme="minorHAnsi" w:hAnsiTheme="minorHAnsi" w:cstheme="minorHAnsi"/>
          <w:sz w:val="24"/>
          <w:szCs w:val="24"/>
        </w:rPr>
      </w:pPr>
      <w:r w:rsidRPr="00E75301">
        <w:rPr>
          <w:rFonts w:asciiTheme="minorHAnsi" w:hAnsiTheme="minorHAnsi" w:cstheme="minorHAnsi"/>
          <w:b/>
          <w:sz w:val="24"/>
          <w:szCs w:val="24"/>
        </w:rPr>
        <w:t>Vilification</w:t>
      </w:r>
      <w:r w:rsidRPr="002B7E9B">
        <w:rPr>
          <w:rFonts w:asciiTheme="minorHAnsi" w:hAnsiTheme="minorHAnsi" w:cstheme="minorHAnsi"/>
          <w:sz w:val="24"/>
          <w:szCs w:val="24"/>
        </w:rPr>
        <w:t xml:space="preserve"> involves a person or organisation doing public acts to incite hatred towards, serious contempt for, or severe ridicule of a person or group of persons having any of the attributes or characteristics within the meaning of discrimination. Public acts that may amount to vilification include any form of communication to the public and any conduct observable by the public. </w:t>
      </w:r>
    </w:p>
    <w:p w:rsidR="00C75BB3" w:rsidRDefault="00C75BB3" w:rsidP="00E75301">
      <w:pPr>
        <w:pStyle w:val="PlainText"/>
        <w:ind w:left="709"/>
        <w:rPr>
          <w:rFonts w:asciiTheme="minorHAnsi" w:hAnsiTheme="minorHAnsi" w:cstheme="minorHAnsi"/>
          <w:sz w:val="24"/>
          <w:szCs w:val="24"/>
        </w:rPr>
      </w:pPr>
    </w:p>
    <w:p w:rsidR="00E75301" w:rsidRPr="002B7E9B" w:rsidRDefault="00E75301" w:rsidP="00E75301">
      <w:pPr>
        <w:pStyle w:val="PlainText"/>
        <w:ind w:left="709"/>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AE7CBE" w:rsidRDefault="00C75BB3" w:rsidP="00C75BB3">
      <w:pPr>
        <w:pStyle w:val="PlainText"/>
        <w:rPr>
          <w:rFonts w:asciiTheme="minorHAnsi" w:hAnsiTheme="minorHAnsi" w:cstheme="minorHAnsi"/>
          <w:b/>
          <w:sz w:val="24"/>
          <w:szCs w:val="24"/>
        </w:rPr>
      </w:pPr>
      <w:r w:rsidRPr="00AE7CBE">
        <w:rPr>
          <w:rFonts w:asciiTheme="minorHAnsi" w:hAnsiTheme="minorHAnsi" w:cstheme="minorHAnsi"/>
          <w:b/>
          <w:sz w:val="24"/>
          <w:szCs w:val="24"/>
        </w:rPr>
        <w:lastRenderedPageBreak/>
        <w:t xml:space="preserve">PART B: CODES OF BEHAVIOUR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As a Member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or a person required to comply with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’s Member Protection Policy you must meet the following requirements in regard to your conduct during any activity held or sanctioned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or a Member Club and in any </w:t>
      </w:r>
      <w:proofErr w:type="gramStart"/>
      <w:r w:rsidRPr="002B7E9B">
        <w:rPr>
          <w:rFonts w:asciiTheme="minorHAnsi" w:hAnsiTheme="minorHAnsi" w:cstheme="minorHAnsi"/>
          <w:sz w:val="24"/>
          <w:szCs w:val="24"/>
        </w:rPr>
        <w:t>role</w:t>
      </w:r>
      <w:proofErr w:type="gramEnd"/>
      <w:r w:rsidRPr="002B7E9B">
        <w:rPr>
          <w:rFonts w:asciiTheme="minorHAnsi" w:hAnsiTheme="minorHAnsi" w:cstheme="minorHAnsi"/>
          <w:sz w:val="24"/>
          <w:szCs w:val="24"/>
        </w:rPr>
        <w:t xml:space="preserve"> you hold within those organisations.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Respect the rights, dignity and worth of others.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Be fair, considerate and honest in all dealing with others.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Be professional in, and accept responsibility for, your actions.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4.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Make a commitment to providing quality service.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5.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Be aware of, and maintain an uncompromising adhesion to,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’s standards, rules, regulations and policies.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6.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Operate within the Laws of the Sport of Bowls including national and international guidelines which govern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7.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Do not use your involvement with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to promote your own beliefs, behaviours or practices where these are inconsistent with those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8.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Demonstrate a high degree of individual responsibility especially when dealing with any person under 18 years of age, as your words and actions are an example.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9.</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Avoid unaccompanied and unobserved activities with any person under 18 years of age, wherever possible.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10.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Refrain from any form of harassment of others.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11.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Refrain from any behaviour that may bring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or a Member Club into disrepute.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12.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Provide a safe environment for the conduct of the activity.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13.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Show concern and caution towards others who may be sick or injured.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14.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Be a positive role model. </w:t>
      </w:r>
    </w:p>
    <w:p w:rsidR="00C75BB3" w:rsidRPr="002B7E9B" w:rsidRDefault="00C75BB3" w:rsidP="003A3D68">
      <w:pPr>
        <w:pStyle w:val="PlainText"/>
        <w:spacing w:line="360" w:lineRule="auto"/>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15.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Understand the repercussions if you breach, or are aware of any breaches of, this code of behaviour. </w:t>
      </w:r>
    </w:p>
    <w:p w:rsidR="00C75BB3" w:rsidRPr="002B7E9B" w:rsidRDefault="00C75BB3" w:rsidP="003A3D68">
      <w:pPr>
        <w:pStyle w:val="PlainText"/>
        <w:spacing w:line="360" w:lineRule="auto"/>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56527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lastRenderedPageBreak/>
        <w:t xml:space="preserve">PART C: SCREENING / WORKING WITH CHILDREN CHECK REQUIREMENTS </w:t>
      </w:r>
    </w:p>
    <w:p w:rsidR="00C75BB3" w:rsidRPr="002B7E9B" w:rsidRDefault="00C75BB3" w:rsidP="00C75BB3">
      <w:pPr>
        <w:pStyle w:val="PlainText"/>
        <w:rPr>
          <w:rFonts w:asciiTheme="minorHAnsi" w:hAnsiTheme="minorHAnsi" w:cstheme="minorHAnsi"/>
          <w:sz w:val="24"/>
          <w:szCs w:val="24"/>
        </w:rPr>
      </w:pPr>
    </w:p>
    <w:p w:rsidR="00C75BB3" w:rsidRPr="00B84760" w:rsidRDefault="00C75BB3" w:rsidP="00C75BB3">
      <w:pPr>
        <w:pStyle w:val="PlainText"/>
        <w:rPr>
          <w:rFonts w:asciiTheme="minorHAnsi" w:hAnsiTheme="minorHAnsi" w:cstheme="minorHAnsi"/>
          <w:b/>
          <w:sz w:val="24"/>
          <w:szCs w:val="24"/>
        </w:rPr>
      </w:pPr>
      <w:r w:rsidRPr="00B84760">
        <w:rPr>
          <w:rFonts w:asciiTheme="minorHAnsi" w:hAnsiTheme="minorHAnsi" w:cstheme="minorHAnsi"/>
          <w:b/>
          <w:sz w:val="24"/>
          <w:szCs w:val="24"/>
        </w:rPr>
        <w:t xml:space="preserve">Background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Child protection is about keeping children safe from harm/abuse. Child abuse is illegal, and all states and territories have their own systems and laws that cover screening and/or the reporting and investigation of cases of child abuse.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Working with Children Check (WWCC) laws aim to prevent people who pose a risk from working with children as paid employees or volunteers. In New South Wales, Queensland, Western Australia, Victoria and South Australia laws require individuals involved in areas such as sport and recreation to undertake a check to determine their suitability to work (in a paid or volunteer capacity) with children. This is done by checking certain criminal history and other matters. In some states this also involves reviewing relevant findings from disciplinary proceedings. There are also requirements placed on organisations.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Please be aware that state and territory WWCC requirements may also apply to individuals who visit states with screening laws. For example, if a state association or club takes players U18 into New South Wales for training camps, competition or other activities, those travelling with the teams must comply with NSW law.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Individuals travelling to other states and territories are required to be aware of the relevant WWCC requirements.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The state WWCC requirements apply regardless of our national, state or club Member Protection Policy. </w:t>
      </w:r>
    </w:p>
    <w:p w:rsidR="00C75BB3" w:rsidRPr="002B7E9B" w:rsidRDefault="00C75BB3" w:rsidP="00C75BB3">
      <w:pPr>
        <w:pStyle w:val="PlainText"/>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B84760" w:rsidRDefault="00C75BB3" w:rsidP="00C75BB3">
      <w:pPr>
        <w:pStyle w:val="PlainText"/>
        <w:rPr>
          <w:rFonts w:asciiTheme="minorHAnsi" w:hAnsiTheme="minorHAnsi" w:cstheme="minorHAnsi"/>
          <w:b/>
          <w:sz w:val="24"/>
          <w:szCs w:val="24"/>
        </w:rPr>
      </w:pPr>
      <w:r w:rsidRPr="00B84760">
        <w:rPr>
          <w:rFonts w:asciiTheme="minorHAnsi" w:hAnsiTheme="minorHAnsi" w:cstheme="minorHAnsi"/>
          <w:b/>
          <w:sz w:val="24"/>
          <w:szCs w:val="24"/>
        </w:rPr>
        <w:lastRenderedPageBreak/>
        <w:t xml:space="preserve">Attachment C1: MEMBER PROTECTION DECLARATION </w:t>
      </w:r>
    </w:p>
    <w:p w:rsidR="00C75BB3" w:rsidRPr="002B7E9B" w:rsidRDefault="00C75BB3" w:rsidP="00C75BB3">
      <w:pPr>
        <w:pStyle w:val="PlainText"/>
        <w:rPr>
          <w:rFonts w:asciiTheme="minorHAnsi" w:hAnsiTheme="minorHAnsi" w:cstheme="minorHAnsi"/>
          <w:sz w:val="24"/>
          <w:szCs w:val="24"/>
        </w:rPr>
      </w:pPr>
    </w:p>
    <w:p w:rsidR="00C75BB3" w:rsidRPr="002B7E9B" w:rsidRDefault="00961429" w:rsidP="00C75BB3">
      <w:pPr>
        <w:pStyle w:val="PlainText"/>
        <w:rPr>
          <w:rFonts w:asciiTheme="minorHAnsi" w:hAnsiTheme="minorHAnsi" w:cstheme="minorHAnsi"/>
          <w:sz w:val="24"/>
          <w:szCs w:val="24"/>
        </w:rPr>
      </w:pP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has a duty of care to all those associated with the sport and to the individuals and organisations to whom our Member Protection Policy applies. As a requirement of our Member Protection Policy, </w:t>
      </w:r>
      <w:r>
        <w:rPr>
          <w:rFonts w:asciiTheme="minorHAnsi" w:hAnsiTheme="minorHAnsi" w:cstheme="minorHAnsi"/>
          <w:sz w:val="24"/>
          <w:szCs w:val="24"/>
        </w:rPr>
        <w:t>Semaphore Bowling Club</w:t>
      </w:r>
      <w:r w:rsidR="00C75BB3" w:rsidRPr="002B7E9B">
        <w:rPr>
          <w:rFonts w:asciiTheme="minorHAnsi" w:hAnsiTheme="minorHAnsi" w:cstheme="minorHAnsi"/>
          <w:sz w:val="24"/>
          <w:szCs w:val="24"/>
        </w:rPr>
        <w:t xml:space="preserve"> must enquire into the background of those who undertake any work, coaching or regular unsupervised contact with people under the age of 18 years.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 ……………………………………………………</w:t>
      </w:r>
      <w:proofErr w:type="gramStart"/>
      <w:r w:rsidRPr="002B7E9B">
        <w:rPr>
          <w:rFonts w:asciiTheme="minorHAnsi" w:hAnsiTheme="minorHAnsi" w:cstheme="minorHAnsi"/>
          <w:sz w:val="24"/>
          <w:szCs w:val="24"/>
        </w:rPr>
        <w:t>…..</w:t>
      </w:r>
      <w:proofErr w:type="gramEnd"/>
      <w:r w:rsidRPr="002B7E9B">
        <w:rPr>
          <w:rFonts w:asciiTheme="minorHAnsi" w:hAnsiTheme="minorHAnsi" w:cstheme="minorHAnsi"/>
          <w:sz w:val="24"/>
          <w:szCs w:val="24"/>
        </w:rPr>
        <w:t xml:space="preserve"> (name) of</w:t>
      </w:r>
      <w:proofErr w:type="gramStart"/>
      <w:r w:rsidRPr="002B7E9B">
        <w:rPr>
          <w:rFonts w:asciiTheme="minorHAnsi" w:hAnsiTheme="minorHAnsi" w:cstheme="minorHAnsi"/>
          <w:sz w:val="24"/>
          <w:szCs w:val="24"/>
        </w:rPr>
        <w:t xml:space="preserve"> </w:t>
      </w:r>
      <w:r w:rsidR="00B84760">
        <w:rPr>
          <w:rFonts w:asciiTheme="minorHAnsi" w:hAnsiTheme="minorHAnsi" w:cstheme="minorHAnsi"/>
          <w:sz w:val="24"/>
          <w:szCs w:val="24"/>
        </w:rPr>
        <w:t>..</w:t>
      </w:r>
      <w:proofErr w:type="gramEnd"/>
      <w:r w:rsidRPr="002B7E9B">
        <w:rPr>
          <w:rFonts w:asciiTheme="minorHAnsi" w:hAnsiTheme="minorHAnsi" w:cstheme="minorHAnsi"/>
          <w:sz w:val="24"/>
          <w:szCs w:val="24"/>
        </w:rPr>
        <w:t>…………………</w:t>
      </w:r>
      <w:r w:rsidR="00B84760">
        <w:rPr>
          <w:rFonts w:asciiTheme="minorHAnsi" w:hAnsiTheme="minorHAnsi" w:cstheme="minorHAnsi"/>
          <w:sz w:val="24"/>
          <w:szCs w:val="24"/>
        </w:rPr>
        <w:t>………………….</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 (address) born …/….......…/……………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sincerely declare: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I do not have any criminal charge pending before the courts.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I do not have any criminal convictions or findings of guilt for sexual offences (includes sexual assault, rape), offences related to children (child abuse, child pornography) or acts of violence (murder, manslaughter).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I have not had any disciplinary proceedings brought against me by an employer, sporting organisation or similar body involving child abuse, sexual misconduct or harassment, other forms of harassment or acts of violence.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4.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I am not currently serving a sanction for an anti-doping rule violation under an ASADA approved anti-doping policy applicable to me.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5.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I will not participate in, facilitate or encourage any practice prohibited by the World Anti-Doping Agency Code or any other ASADA approved anti-doping policy applicable to me.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6.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To my knowledge there is no other matter that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may consider to constitute a risk to its members, employees, volunteers, athletes or reputation by engaging me.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B84760">
      <w:pPr>
        <w:pStyle w:val="PlainText"/>
        <w:tabs>
          <w:tab w:val="left" w:pos="426"/>
        </w:tabs>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7. </w:t>
      </w:r>
      <w:r w:rsidR="00B84760">
        <w:rPr>
          <w:rFonts w:asciiTheme="minorHAnsi" w:hAnsiTheme="minorHAnsi" w:cstheme="minorHAnsi"/>
          <w:sz w:val="24"/>
          <w:szCs w:val="24"/>
        </w:rPr>
        <w:tab/>
      </w:r>
      <w:r w:rsidRPr="002B7E9B">
        <w:rPr>
          <w:rFonts w:asciiTheme="minorHAnsi" w:hAnsiTheme="minorHAnsi" w:cstheme="minorHAnsi"/>
          <w:sz w:val="24"/>
          <w:szCs w:val="24"/>
        </w:rPr>
        <w:t xml:space="preserve">I will notify the Chief Executive Officer of the organisation(s) engaging me immediately upon becoming aware that any of the matters set out in clauses [1 to 6] above has changed. </w:t>
      </w:r>
    </w:p>
    <w:p w:rsidR="00C75BB3" w:rsidRPr="002B7E9B" w:rsidRDefault="00C75BB3" w:rsidP="00B84760">
      <w:pPr>
        <w:pStyle w:val="PlainText"/>
        <w:tabs>
          <w:tab w:val="left" w:pos="426"/>
        </w:tabs>
        <w:ind w:left="426" w:hanging="426"/>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Declared in the State/Territory of ……………………………………….………………………….............................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on ……........./.......…</w:t>
      </w:r>
      <w:proofErr w:type="gramStart"/>
      <w:r w:rsidRPr="002B7E9B">
        <w:rPr>
          <w:rFonts w:asciiTheme="minorHAnsi" w:hAnsiTheme="minorHAnsi" w:cstheme="minorHAnsi"/>
          <w:sz w:val="24"/>
          <w:szCs w:val="24"/>
        </w:rPr>
        <w:t>…./</w:t>
      </w:r>
      <w:proofErr w:type="gramEnd"/>
      <w:r w:rsidRPr="002B7E9B">
        <w:rPr>
          <w:rFonts w:asciiTheme="minorHAnsi" w:hAnsiTheme="minorHAnsi" w:cstheme="minorHAnsi"/>
          <w:sz w:val="24"/>
          <w:szCs w:val="24"/>
        </w:rPr>
        <w:t xml:space="preserve">……....…. (date) Signature ……………………………………………………. </w:t>
      </w:r>
    </w:p>
    <w:p w:rsidR="00C75BB3" w:rsidRPr="002B7E9B" w:rsidRDefault="007F3837" w:rsidP="00C75BB3">
      <w:pPr>
        <w:pStyle w:val="PlainText"/>
        <w:rPr>
          <w:rFonts w:asciiTheme="minorHAnsi" w:hAnsiTheme="minorHAnsi" w:cstheme="minorHAnsi"/>
          <w:sz w:val="24"/>
          <w:szCs w:val="24"/>
        </w:rPr>
      </w:pPr>
      <w:r>
        <w:rPr>
          <w:rFonts w:asciiTheme="minorHAnsi" w:hAnsiTheme="minorHAnsi" w:cstheme="minorHAnsi"/>
          <w:sz w:val="24"/>
          <w:szCs w:val="24"/>
        </w:rPr>
        <w:pict>
          <v:rect id="_x0000_i1026" style="width:0;height:1.5pt" o:hralign="center" o:hrstd="t" o:hr="t" fillcolor="#a0a0a0" stroked="f"/>
        </w:pict>
      </w:r>
    </w:p>
    <w:p w:rsidR="00C75BB3" w:rsidRPr="002B7E9B" w:rsidRDefault="00C75BB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Parent/Guardian Consent (in respect of a person under the age of 18 years)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 have read and understood the declaration provided by my child. I confirm and warrant that the contents of the declaration provided by my child are true and correct in every particular. </w:t>
      </w:r>
    </w:p>
    <w:p w:rsidR="00C75BB3" w:rsidRPr="002B7E9B" w:rsidRDefault="00C75BB3" w:rsidP="00C75BB3">
      <w:pPr>
        <w:pStyle w:val="PlainText"/>
        <w:rPr>
          <w:rFonts w:asciiTheme="minorHAnsi" w:hAnsiTheme="minorHAnsi" w:cstheme="minorHAnsi"/>
          <w:sz w:val="24"/>
          <w:szCs w:val="24"/>
        </w:rPr>
      </w:pPr>
    </w:p>
    <w:p w:rsidR="00C75BB3" w:rsidRPr="002B7E9B" w:rsidRDefault="008E6529" w:rsidP="00C75BB3">
      <w:pPr>
        <w:pStyle w:val="PlainText"/>
        <w:rPr>
          <w:rFonts w:asciiTheme="minorHAnsi" w:hAnsiTheme="minorHAnsi" w:cstheme="minorHAnsi"/>
          <w:sz w:val="24"/>
          <w:szCs w:val="24"/>
        </w:rPr>
      </w:pPr>
      <w:proofErr w:type="gramStart"/>
      <w:r>
        <w:rPr>
          <w:rFonts w:asciiTheme="minorHAnsi" w:hAnsiTheme="minorHAnsi" w:cstheme="minorHAnsi"/>
          <w:sz w:val="24"/>
          <w:szCs w:val="24"/>
        </w:rPr>
        <w:t>Name:…</w:t>
      </w:r>
      <w:proofErr w:type="gramEnd"/>
      <w:r>
        <w:rPr>
          <w:rFonts w:asciiTheme="minorHAnsi" w:hAnsiTheme="minorHAnsi" w:cstheme="minorHAnsi"/>
          <w:sz w:val="24"/>
          <w:szCs w:val="24"/>
        </w:rPr>
        <w:t xml:space="preserve">……………………………………………..     </w:t>
      </w:r>
      <w:proofErr w:type="gramStart"/>
      <w:r w:rsidR="00C75BB3" w:rsidRPr="002B7E9B">
        <w:rPr>
          <w:rFonts w:asciiTheme="minorHAnsi" w:hAnsiTheme="minorHAnsi" w:cstheme="minorHAnsi"/>
          <w:sz w:val="24"/>
          <w:szCs w:val="24"/>
        </w:rPr>
        <w:t>Signature:...</w:t>
      </w:r>
      <w:proofErr w:type="gramEnd"/>
      <w:r w:rsidR="00C75BB3" w:rsidRPr="002B7E9B">
        <w:rPr>
          <w:rFonts w:asciiTheme="minorHAnsi" w:hAnsiTheme="minorHAnsi" w:cstheme="minorHAnsi"/>
          <w:sz w:val="24"/>
          <w:szCs w:val="24"/>
        </w:rPr>
        <w:t>.……………………………………</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Date: ……………………………………….……………. </w:t>
      </w:r>
    </w:p>
    <w:p w:rsidR="00C75BB3" w:rsidRPr="003A3D68" w:rsidRDefault="00C75BB3" w:rsidP="00C75BB3">
      <w:pPr>
        <w:pStyle w:val="PlainText"/>
        <w:rPr>
          <w:rFonts w:asciiTheme="minorHAnsi" w:hAnsiTheme="minorHAnsi" w:cstheme="minorHAnsi"/>
          <w:b/>
          <w:sz w:val="24"/>
          <w:szCs w:val="24"/>
          <w:u w:val="single"/>
        </w:rPr>
      </w:pPr>
      <w:r w:rsidRPr="003A3D68">
        <w:rPr>
          <w:rFonts w:asciiTheme="minorHAnsi" w:hAnsiTheme="minorHAnsi" w:cstheme="minorHAnsi"/>
          <w:b/>
          <w:sz w:val="24"/>
          <w:szCs w:val="24"/>
          <w:u w:val="single"/>
        </w:rPr>
        <w:t xml:space="preserve">Attachment C2: WORKING WITH CHILDREN CHILD PROTECTION REQUIREMENTS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The following information is subject to change at any time.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SOUTH AUSTRALIA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In order to keep children safe when they are accessing services in the community, the Children’s Protection Act 1993 requires that organisations providing certain services to children create and maintain a child safe environment. In this context, a child safe environment is one which protects children from abuse and harm.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All organisations providing health, education, welfare, sporting and recreational, child care, or residential services wholly or partly for children must ensure that they have a child safe environments policy in place to promote the safety and well-being of children.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8E6529">
        <w:rPr>
          <w:rFonts w:asciiTheme="minorHAnsi" w:hAnsiTheme="minorHAnsi" w:cstheme="minorHAnsi"/>
          <w:b/>
          <w:sz w:val="24"/>
          <w:szCs w:val="24"/>
        </w:rPr>
        <w:t>Organisation</w:t>
      </w:r>
      <w:r w:rsidRPr="002B7E9B">
        <w:rPr>
          <w:rFonts w:asciiTheme="minorHAnsi" w:hAnsiTheme="minorHAnsi" w:cstheme="minorHAnsi"/>
          <w:sz w:val="24"/>
          <w:szCs w:val="24"/>
        </w:rPr>
        <w:t xml:space="preserve"> in this context includes a wide range of bodies who work with children, including businesses, services providers and incorporated and unincorporated groups. An organisation may also consist of a single person.</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Also included is the requirement under the law for certain people to report suspected abuse and neglect.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Recent changes to the Children’s Protection Act 1993 extend the steps these organisations must take to help protect the children in their care. From January 2011, these organisations will also be required to: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AE7CBE">
      <w:pPr>
        <w:pStyle w:val="PlainText"/>
        <w:numPr>
          <w:ilvl w:val="0"/>
          <w:numId w:val="12"/>
        </w:numPr>
        <w:rPr>
          <w:rFonts w:asciiTheme="minorHAnsi" w:hAnsiTheme="minorHAnsi" w:cstheme="minorHAnsi"/>
          <w:sz w:val="24"/>
          <w:szCs w:val="24"/>
        </w:rPr>
      </w:pPr>
      <w:r w:rsidRPr="002B7E9B">
        <w:rPr>
          <w:rFonts w:asciiTheme="minorHAnsi" w:hAnsiTheme="minorHAnsi" w:cstheme="minorHAnsi"/>
          <w:sz w:val="24"/>
          <w:szCs w:val="24"/>
        </w:rPr>
        <w:t xml:space="preserve">Conduct criminal history assessments on certain employees, contractors and volunteers who are working with children (this requirement is being phased-in over three years); and </w:t>
      </w:r>
    </w:p>
    <w:p w:rsidR="00C75BB3" w:rsidRPr="002B7E9B" w:rsidRDefault="00C75BB3" w:rsidP="00C75BB3">
      <w:pPr>
        <w:pStyle w:val="PlainText"/>
        <w:rPr>
          <w:rFonts w:asciiTheme="minorHAnsi" w:hAnsiTheme="minorHAnsi" w:cstheme="minorHAnsi"/>
          <w:sz w:val="24"/>
          <w:szCs w:val="24"/>
        </w:rPr>
      </w:pPr>
    </w:p>
    <w:p w:rsidR="00C75BB3" w:rsidRPr="00AE7CBE" w:rsidRDefault="00C75BB3" w:rsidP="00AE7CBE">
      <w:pPr>
        <w:pStyle w:val="PlainText"/>
        <w:numPr>
          <w:ilvl w:val="0"/>
          <w:numId w:val="12"/>
        </w:numPr>
        <w:rPr>
          <w:rFonts w:asciiTheme="minorHAnsi" w:hAnsiTheme="minorHAnsi" w:cstheme="minorHAnsi"/>
          <w:sz w:val="24"/>
          <w:szCs w:val="24"/>
        </w:rPr>
      </w:pPr>
      <w:r w:rsidRPr="00AE7CBE">
        <w:rPr>
          <w:rFonts w:asciiTheme="minorHAnsi" w:hAnsiTheme="minorHAnsi" w:cstheme="minorHAnsi"/>
          <w:sz w:val="24"/>
          <w:szCs w:val="24"/>
        </w:rPr>
        <w:t xml:space="preserve">Lodge a Child Safe Environment Compliance Statement with the Department for Families and Communities (Note: </w:t>
      </w:r>
      <w:r w:rsidR="00961429">
        <w:rPr>
          <w:rFonts w:asciiTheme="minorHAnsi" w:hAnsiTheme="minorHAnsi" w:cstheme="minorHAnsi"/>
          <w:sz w:val="24"/>
          <w:szCs w:val="24"/>
        </w:rPr>
        <w:t>Semaphore Bowling Club</w:t>
      </w:r>
      <w:r w:rsidRPr="00AE7CBE">
        <w:rPr>
          <w:rFonts w:asciiTheme="minorHAnsi" w:hAnsiTheme="minorHAnsi" w:cstheme="minorHAnsi"/>
          <w:sz w:val="24"/>
          <w:szCs w:val="24"/>
        </w:rPr>
        <w:t xml:space="preserve"> has completed on behalf of our Member Clubs).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Criminal history assessments (checks) are mandatory for most positions in sporting organisations from 2010/2011. Some exemptions apply.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Staff and volunteers who work with children are mandated </w:t>
      </w:r>
      <w:proofErr w:type="spellStart"/>
      <w:r w:rsidRPr="002B7E9B">
        <w:rPr>
          <w:rFonts w:asciiTheme="minorHAnsi" w:hAnsiTheme="minorHAnsi" w:cstheme="minorHAnsi"/>
          <w:sz w:val="24"/>
          <w:szCs w:val="24"/>
        </w:rPr>
        <w:t>notifiers</w:t>
      </w:r>
      <w:proofErr w:type="spellEnd"/>
      <w:r w:rsidRPr="002B7E9B">
        <w:rPr>
          <w:rFonts w:asciiTheme="minorHAnsi" w:hAnsiTheme="minorHAnsi" w:cstheme="minorHAnsi"/>
          <w:sz w:val="24"/>
          <w:szCs w:val="24"/>
        </w:rPr>
        <w:t xml:space="preserve"> and have a legal obligation to report any suspected child abuse and/or neglect.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For more information: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414B21">
      <w:pPr>
        <w:pStyle w:val="PlainText"/>
        <w:numPr>
          <w:ilvl w:val="0"/>
          <w:numId w:val="43"/>
        </w:numPr>
        <w:rPr>
          <w:rFonts w:asciiTheme="minorHAnsi" w:hAnsiTheme="minorHAnsi" w:cstheme="minorHAnsi"/>
          <w:sz w:val="24"/>
          <w:szCs w:val="24"/>
        </w:rPr>
      </w:pPr>
      <w:r w:rsidRPr="002B7E9B">
        <w:rPr>
          <w:rFonts w:asciiTheme="minorHAnsi" w:hAnsiTheme="minorHAnsi" w:cstheme="minorHAnsi"/>
          <w:sz w:val="24"/>
          <w:szCs w:val="24"/>
        </w:rPr>
        <w:t xml:space="preserve">http://www.dfc.sa.gov.au/pub/Default.aspx?tabid=281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414B21">
      <w:pPr>
        <w:pStyle w:val="PlainText"/>
        <w:numPr>
          <w:ilvl w:val="0"/>
          <w:numId w:val="43"/>
        </w:numPr>
        <w:rPr>
          <w:rFonts w:asciiTheme="minorHAnsi" w:hAnsiTheme="minorHAnsi" w:cstheme="minorHAnsi"/>
          <w:sz w:val="24"/>
          <w:szCs w:val="24"/>
        </w:rPr>
      </w:pPr>
      <w:r w:rsidRPr="002B7E9B">
        <w:rPr>
          <w:rFonts w:asciiTheme="minorHAnsi" w:hAnsiTheme="minorHAnsi" w:cstheme="minorHAnsi"/>
          <w:sz w:val="24"/>
          <w:szCs w:val="24"/>
        </w:rPr>
        <w:t xml:space="preserve">http://www.recsport.sa.gov.au//pdf/Keep_Children_Safe_Guidelines_V2.pdf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565273" w:rsidRDefault="00C75BB3" w:rsidP="00C75BB3">
      <w:pPr>
        <w:pStyle w:val="PlainText"/>
        <w:rPr>
          <w:rFonts w:asciiTheme="minorHAnsi" w:hAnsiTheme="minorHAnsi" w:cstheme="minorHAnsi"/>
          <w:b/>
          <w:sz w:val="24"/>
          <w:szCs w:val="24"/>
        </w:rPr>
      </w:pPr>
      <w:r w:rsidRPr="00565273">
        <w:rPr>
          <w:rFonts w:asciiTheme="minorHAnsi" w:hAnsiTheme="minorHAnsi" w:cstheme="minorHAnsi"/>
          <w:b/>
          <w:sz w:val="24"/>
          <w:szCs w:val="24"/>
        </w:rPr>
        <w:t xml:space="preserve">PART D: COMPLAINT HANDLING PROCEDURES </w:t>
      </w:r>
    </w:p>
    <w:p w:rsidR="00C75BB3" w:rsidRPr="002B7E9B" w:rsidRDefault="00C75BB3" w:rsidP="00C75BB3">
      <w:pPr>
        <w:pStyle w:val="PlainText"/>
        <w:rPr>
          <w:rFonts w:asciiTheme="minorHAnsi" w:hAnsiTheme="minorHAnsi" w:cstheme="minorHAnsi"/>
          <w:sz w:val="24"/>
          <w:szCs w:val="24"/>
        </w:rPr>
      </w:pPr>
    </w:p>
    <w:p w:rsidR="00C75BB3" w:rsidRPr="003A3D68" w:rsidRDefault="00C75BB3" w:rsidP="003A3D68">
      <w:pPr>
        <w:pStyle w:val="PlainText"/>
        <w:tabs>
          <w:tab w:val="left" w:pos="9923"/>
        </w:tabs>
        <w:rPr>
          <w:rFonts w:asciiTheme="minorHAnsi" w:hAnsiTheme="minorHAnsi" w:cstheme="minorHAnsi"/>
          <w:sz w:val="24"/>
          <w:szCs w:val="24"/>
        </w:rPr>
      </w:pPr>
      <w:r w:rsidRPr="003A3D68">
        <w:rPr>
          <w:rFonts w:asciiTheme="minorHAnsi" w:hAnsiTheme="minorHAnsi" w:cstheme="minorHAnsi"/>
          <w:b/>
          <w:sz w:val="24"/>
          <w:szCs w:val="24"/>
          <w:u w:val="single"/>
        </w:rPr>
        <w:lastRenderedPageBreak/>
        <w:t>Attachment D1: COMPLAINTS PROCEDURE</w:t>
      </w:r>
      <w:r w:rsidR="003A3D68">
        <w:rPr>
          <w:rFonts w:asciiTheme="minorHAnsi" w:hAnsiTheme="minorHAnsi" w:cstheme="minorHAnsi"/>
          <w:sz w:val="24"/>
          <w:szCs w:val="24"/>
          <w:u w:val="single"/>
        </w:rPr>
        <w:tab/>
      </w:r>
      <w:r w:rsidRPr="003A3D68">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All complaints will be kept confidential and will not be disclosed to another person without the complainant’s consent except if law requires disclosure or if disclosure is necessary to effectively deal with the complaint.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Individuals and organisations may also pursue their complaint externally under anti-discrimination, child protection or other relevant legislation.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you wish to remain anonymous,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may have difficulty assisting you to resolve your complaint. </w:t>
      </w: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Procedural fairness (natural justice) means that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is required to provide the person/people you have complained about with full details of the complaint so they have a fair chance to respond.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INFORMAL APPROACHES </w:t>
      </w:r>
    </w:p>
    <w:p w:rsidR="00C75BB3" w:rsidRPr="002B7E9B" w:rsidRDefault="00C75BB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Step 1: Talk with the other person (where this is reasonable and appropriate)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In the first instance, you (the Complainant) should try to sort out the problem with the person or people involved (respondent) if you feel able to do so.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Step 2: Contact a Member Protection Information Officer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Talk with our Member Protection Information Officer (MPIO) if: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E6529">
      <w:pPr>
        <w:pStyle w:val="PlainText"/>
        <w:numPr>
          <w:ilvl w:val="0"/>
          <w:numId w:val="13"/>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first step is not possible/reasonable; </w:t>
      </w:r>
    </w:p>
    <w:p w:rsidR="00C75BB3" w:rsidRPr="002B7E9B" w:rsidRDefault="00C75BB3" w:rsidP="008E6529">
      <w:pPr>
        <w:pStyle w:val="PlainText"/>
        <w:numPr>
          <w:ilvl w:val="0"/>
          <w:numId w:val="13"/>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You are not sure how to handle the problem by yourself; </w:t>
      </w:r>
    </w:p>
    <w:p w:rsidR="00C75BB3" w:rsidRPr="00AE7CBE" w:rsidRDefault="00C75BB3" w:rsidP="008E6529">
      <w:pPr>
        <w:pStyle w:val="PlainText"/>
        <w:numPr>
          <w:ilvl w:val="0"/>
          <w:numId w:val="13"/>
        </w:numPr>
        <w:ind w:left="426" w:hanging="426"/>
        <w:rPr>
          <w:rFonts w:asciiTheme="minorHAnsi" w:hAnsiTheme="minorHAnsi" w:cstheme="minorHAnsi"/>
          <w:sz w:val="24"/>
          <w:szCs w:val="24"/>
        </w:rPr>
      </w:pPr>
      <w:r w:rsidRPr="00AE7CBE">
        <w:rPr>
          <w:rFonts w:asciiTheme="minorHAnsi" w:hAnsiTheme="minorHAnsi" w:cstheme="minorHAnsi"/>
          <w:sz w:val="24"/>
          <w:szCs w:val="24"/>
        </w:rPr>
        <w:t xml:space="preserve">You want to talk confidentially about the problem with someone and obtain more information about what you can do; or </w:t>
      </w:r>
    </w:p>
    <w:p w:rsidR="00C75BB3" w:rsidRPr="002B7E9B" w:rsidRDefault="00C75BB3" w:rsidP="008E6529">
      <w:pPr>
        <w:pStyle w:val="PlainText"/>
        <w:numPr>
          <w:ilvl w:val="0"/>
          <w:numId w:val="13"/>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problem continues after you tried to approach the person or people involved. </w:t>
      </w:r>
    </w:p>
    <w:p w:rsidR="00C75BB3" w:rsidRPr="002B7E9B" w:rsidRDefault="00C75BB3" w:rsidP="00C75BB3">
      <w:pPr>
        <w:pStyle w:val="PlainText"/>
        <w:rPr>
          <w:rFonts w:asciiTheme="minorHAnsi" w:hAnsiTheme="minorHAnsi" w:cstheme="minorHAnsi"/>
          <w:sz w:val="24"/>
          <w:szCs w:val="24"/>
        </w:rPr>
      </w:pPr>
    </w:p>
    <w:p w:rsidR="00C75BB3" w:rsidRPr="0032770E" w:rsidRDefault="00961429" w:rsidP="00C75BB3">
      <w:pPr>
        <w:pStyle w:val="PlainText"/>
        <w:rPr>
          <w:rFonts w:asciiTheme="minorHAnsi" w:hAnsiTheme="minorHAnsi" w:cstheme="minorHAnsi"/>
          <w:sz w:val="24"/>
          <w:szCs w:val="24"/>
        </w:rPr>
      </w:pPr>
      <w:r w:rsidRPr="0032770E">
        <w:rPr>
          <w:rFonts w:asciiTheme="minorHAnsi" w:hAnsiTheme="minorHAnsi" w:cstheme="minorHAnsi"/>
          <w:sz w:val="24"/>
          <w:szCs w:val="24"/>
        </w:rPr>
        <w:t>Semaphore Bowling Club</w:t>
      </w:r>
      <w:r w:rsidR="00C75BB3" w:rsidRPr="0032770E">
        <w:rPr>
          <w:rFonts w:asciiTheme="minorHAnsi" w:hAnsiTheme="minorHAnsi" w:cstheme="minorHAnsi"/>
          <w:sz w:val="24"/>
          <w:szCs w:val="24"/>
        </w:rPr>
        <w:t xml:space="preserve">’s Member Protection Information Officer is the </w:t>
      </w:r>
      <w:r w:rsidR="0032770E" w:rsidRPr="0032770E">
        <w:rPr>
          <w:rFonts w:asciiTheme="minorHAnsi" w:hAnsiTheme="minorHAnsi" w:cstheme="minorHAnsi"/>
          <w:sz w:val="24"/>
          <w:szCs w:val="24"/>
        </w:rPr>
        <w:t>President or a Member trained for the MPIO position</w:t>
      </w:r>
      <w:r w:rsidR="00C75BB3" w:rsidRPr="0032770E">
        <w:rPr>
          <w:rFonts w:asciiTheme="minorHAnsi" w:hAnsiTheme="minorHAnsi" w:cstheme="minorHAnsi"/>
          <w:sz w:val="24"/>
          <w:szCs w:val="24"/>
        </w:rPr>
        <w:t xml:space="preserve">. </w:t>
      </w:r>
    </w:p>
    <w:p w:rsidR="00C75BB3" w:rsidRPr="0032770E" w:rsidRDefault="00C75BB3" w:rsidP="00C75BB3">
      <w:pPr>
        <w:pStyle w:val="PlainText"/>
        <w:rPr>
          <w:rFonts w:asciiTheme="minorHAnsi" w:hAnsiTheme="minorHAnsi" w:cstheme="minorHAnsi"/>
          <w:sz w:val="24"/>
          <w:szCs w:val="24"/>
        </w:rPr>
      </w:pPr>
      <w:r w:rsidRPr="0032770E">
        <w:rPr>
          <w:rFonts w:asciiTheme="minorHAnsi" w:hAnsiTheme="minorHAnsi" w:cstheme="minorHAnsi"/>
          <w:sz w:val="24"/>
          <w:szCs w:val="24"/>
        </w:rPr>
        <w:t xml:space="preserve">The MPIO will: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Take confidential notes about your complaint;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Try to find out the facts of the problem;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Ask what outcome/how you want the problem resolved and if you need support;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Provide possible options for you to resolve the problem;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Act as a support person if you so wish;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Refer you to an appropriate person (e.g. Mediator) to help you resolve the problem, if necessary;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Inform the relevant government authorities and/or police if required by law to do so;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Maintain confidentiality. </w:t>
      </w:r>
    </w:p>
    <w:p w:rsidR="003A3D68" w:rsidRDefault="003A3D68">
      <w:pPr>
        <w:rPr>
          <w:rFonts w:cstheme="minorHAnsi"/>
          <w:szCs w:val="24"/>
        </w:rPr>
      </w:pPr>
      <w:r>
        <w:rPr>
          <w:rFonts w:cstheme="minorHAnsi"/>
          <w:szCs w:val="24"/>
        </w:rPr>
        <w:br w:type="page"/>
      </w: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lastRenderedPageBreak/>
        <w:t xml:space="preserve">Step 3: Outcomes from initial contact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After talking with the </w:t>
      </w:r>
      <w:r w:rsidR="0032770E">
        <w:rPr>
          <w:rFonts w:asciiTheme="minorHAnsi" w:hAnsiTheme="minorHAnsi" w:cstheme="minorHAnsi"/>
          <w:sz w:val="24"/>
          <w:szCs w:val="24"/>
        </w:rPr>
        <w:t xml:space="preserve">President or </w:t>
      </w:r>
      <w:r w:rsidRPr="002B7E9B">
        <w:rPr>
          <w:rFonts w:asciiTheme="minorHAnsi" w:hAnsiTheme="minorHAnsi" w:cstheme="minorHAnsi"/>
          <w:sz w:val="24"/>
          <w:szCs w:val="24"/>
        </w:rPr>
        <w:t xml:space="preserve">MPIO, you may decide: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There is no problem;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problem is minor and you do not wish to take the matter forward;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try and work out your own resolution (with or without a support person such as a MPIO); or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seek a mediated resolution with the help of a third person (such as a mediator); or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seek a formal approach. </w:t>
      </w:r>
    </w:p>
    <w:p w:rsidR="00565273" w:rsidRDefault="0056527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FORMAL APPROACHES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8E6529" w:rsidRDefault="00C75BB3" w:rsidP="00C75BB3">
      <w:pPr>
        <w:pStyle w:val="PlainText"/>
        <w:rPr>
          <w:rFonts w:asciiTheme="minorHAnsi" w:hAnsiTheme="minorHAnsi" w:cstheme="minorHAnsi"/>
          <w:b/>
          <w:sz w:val="24"/>
          <w:szCs w:val="24"/>
        </w:rPr>
      </w:pPr>
      <w:r w:rsidRPr="008E6529">
        <w:rPr>
          <w:rFonts w:asciiTheme="minorHAnsi" w:hAnsiTheme="minorHAnsi" w:cstheme="minorHAnsi"/>
          <w:b/>
          <w:sz w:val="24"/>
          <w:szCs w:val="24"/>
        </w:rPr>
        <w:t xml:space="preserve">Step 4: Making a Formal complaint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your complaint is not resolved or informal approaches are not appropriate or possible, you may: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make a formal complaint in writing to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or </w:t>
      </w:r>
    </w:p>
    <w:p w:rsidR="00C75BB3" w:rsidRPr="002B7E9B" w:rsidRDefault="00C75BB3" w:rsidP="008E6529">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approach a relevant external agency such as an anti-discrimination commission, for advice. </w:t>
      </w:r>
    </w:p>
    <w:p w:rsidR="00C75BB3" w:rsidRPr="002B7E9B" w:rsidRDefault="00C75BB3" w:rsidP="008E6529">
      <w:pPr>
        <w:pStyle w:val="PlainText"/>
        <w:ind w:left="426"/>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On receiving a formal complaint and based on the material you have provided,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w:t>
      </w:r>
      <w:proofErr w:type="gramStart"/>
      <w:r w:rsidRPr="002B7E9B">
        <w:rPr>
          <w:rFonts w:asciiTheme="minorHAnsi" w:hAnsiTheme="minorHAnsi" w:cstheme="minorHAnsi"/>
          <w:sz w:val="24"/>
          <w:szCs w:val="24"/>
        </w:rPr>
        <w:t xml:space="preserve">of </w:t>
      </w:r>
      <w:r w:rsidR="0032770E">
        <w:rPr>
          <w:rFonts w:asciiTheme="minorHAnsi" w:hAnsiTheme="minorHAnsi" w:cstheme="minorHAnsi"/>
          <w:sz w:val="24"/>
          <w:szCs w:val="24"/>
        </w:rPr>
        <w:t xml:space="preserve"> the</w:t>
      </w:r>
      <w:proofErr w:type="gramEnd"/>
      <w:r w:rsidR="0032770E">
        <w:rPr>
          <w:rFonts w:asciiTheme="minorHAnsi" w:hAnsiTheme="minorHAnsi" w:cstheme="minorHAnsi"/>
          <w:sz w:val="24"/>
          <w:szCs w:val="24"/>
        </w:rPr>
        <w:t xml:space="preserv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will decide whether: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They are the most appropriate person to receive and handle the complaint;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nature and seriousness of the complaint warrants a formal resolution procedure;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appoint a person to investigate (gather more information on) the complaint;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refer the complaint to mediation;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refer the complaint to a hearings tribunal;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refer the matter to the police or other appropriate authority; and/or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To implement any interim arrangements that will apply until the complaint process set out in these Procedures is completed.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In making the decision(s) outlined above,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take into account: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Whether they have had any personal involvement in the circumstances which means that someone else should handle the complaint;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Your wishes, and the wishes of the respondent, regarding the manner in which the complaint should be handled;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relationship between you and the respondent (for example an actual or perceived power imbalance between you and the respondent);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Whether the facts of the complaint are in dispute; and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urgency of the complaint, including the possibility that you will be subject to further unacceptable behaviour while the complaint process is underway. </w:t>
      </w:r>
    </w:p>
    <w:p w:rsidR="00C75BB3" w:rsidRPr="002B7E9B" w:rsidRDefault="00C75BB3" w:rsidP="003C3E8E">
      <w:pPr>
        <w:pStyle w:val="PlainText"/>
        <w:ind w:left="426"/>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3A3D68" w:rsidRDefault="003A3D68">
      <w:pPr>
        <w:rPr>
          <w:rFonts w:cstheme="minorHAnsi"/>
          <w:szCs w:val="24"/>
        </w:rPr>
      </w:pPr>
      <w:r>
        <w:rPr>
          <w:rFonts w:cstheme="minorHAnsi"/>
          <w:szCs w:val="24"/>
        </w:rPr>
        <w:br w:type="page"/>
      </w: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lastRenderedPageBreak/>
        <w:t xml:space="preserve">If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is the appropriate person to handle the complaint they will, to the extent that these steps are necessary: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Put the information they’ve received from you to the person/people you’re complaining about and ask them to provide their side of the story;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Decide if they have enough information to determine whether the matter alleged in your complaint did or didn’t happen; and/or </w:t>
      </w:r>
    </w:p>
    <w:p w:rsidR="00C75BB3" w:rsidRPr="003C3E8E"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Determine what, if any, further action to take. This action may include disciplinary action in accordance with this policy.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5: Investigation of the complaint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A person appointed under Step 3 will conduct an investigation and provide a written report to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who will determine what further action to take;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the complaint is referred to mediation, it will be conducted in accordance with Attachment D2 or as otherwise agreed by you and the respondent and the mediation provider;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the complaint is referred to a hearings tribunal, the hearing will be conducted in accordance with Attachment D5; </w:t>
      </w:r>
    </w:p>
    <w:p w:rsidR="00C75BB3" w:rsidRPr="002B7E9B" w:rsidRDefault="00C75BB3" w:rsidP="003C3E8E">
      <w:pPr>
        <w:pStyle w:val="PlainText"/>
        <w:numPr>
          <w:ilvl w:val="0"/>
          <w:numId w:val="14"/>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the complaint is referred to the police or other appropriate authority,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will use its best endeavours to provide all reasonable assistance required by the police or other authority.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Any costs relating to the complaint process set out in this Policy (e.g. investigation and/or mediation and/or hearings tribunal) are to be met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unless otherwise stated in the relevant Attachment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6: Reconsideration of initial outcome/investigation or appeal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under the formal complaint process, mediation is unsuccessful, you may request that the Chief Executive Officer reconsider the complaint in accordance with Step 3.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You or the respondent(s) may be entitled to appeal. The grounds and process for appeals under this Policy are set out in Attachment C5.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7: Documenting the resolution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document the complaint, the process and the outcome. This document will be stored in a confidential and secure place. If the complaint was dealt with at a state/district level, the information will be stored in the state association office. If the matter is of a serious nature, or if the matter was escalated to and/or dealt with at the national level, the original document will be stored at the national office with a copy stored at the state office. </w:t>
      </w:r>
    </w:p>
    <w:p w:rsidR="003A3D68" w:rsidRDefault="003A3D68">
      <w:pPr>
        <w:rPr>
          <w:rFonts w:cstheme="minorHAnsi"/>
          <w:b/>
          <w:szCs w:val="24"/>
        </w:rPr>
      </w:pPr>
      <w:r>
        <w:rPr>
          <w:rFonts w:cstheme="minorHAnsi"/>
          <w:b/>
          <w:szCs w:val="24"/>
        </w:rPr>
        <w:br w:type="page"/>
      </w: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lastRenderedPageBreak/>
        <w:t xml:space="preserve">EXTERNAL APPROACHES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There are a range of other options available depending on the nature of your complaint. If you feel that you have been harassed or discriminated against, you can seek advice from your State or Territory anti-discrimination commission without being obliged to make a formal complaint. If the commission advises you that the problem appears to be harassment within its jurisdiction, you may lodge a formal complaint with the commission.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Once a complaint is received by an anti-discrimination commission, it will investigate. If it appears that unlawful harassment or discrimination has occurred, the commission will conciliate the complaint confidentially. If this fails, or is inappropriate, the complaint may go to a formal hearing where a finding will be made. The tribunal will decide upon what action, if any, will be taken. This could include financial compensation for such things as distress, lost earnings or medical and counselling expenses incurred.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you do lodge a complaint under anti-discrimination law, you may use an appropriate person (e.g. an MPIO) as a support person throughout the process. It is also common to have a legal representative, particularly at the hearing stage of a complaint.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You could also approach another external agency such as the Police.</w:t>
      </w:r>
    </w:p>
    <w:p w:rsidR="00C75BB3" w:rsidRPr="002B7E9B" w:rsidRDefault="00C75BB3" w:rsidP="00C75BB3">
      <w:pPr>
        <w:pStyle w:val="PlainText"/>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3A3D68" w:rsidRDefault="00C75BB3" w:rsidP="003A3D68">
      <w:pPr>
        <w:pStyle w:val="PlainText"/>
        <w:tabs>
          <w:tab w:val="left" w:pos="9923"/>
        </w:tabs>
        <w:rPr>
          <w:rFonts w:asciiTheme="minorHAnsi" w:hAnsiTheme="minorHAnsi" w:cstheme="minorHAnsi"/>
          <w:sz w:val="24"/>
          <w:szCs w:val="24"/>
        </w:rPr>
      </w:pPr>
      <w:r w:rsidRPr="003A3D68">
        <w:rPr>
          <w:rFonts w:asciiTheme="minorHAnsi" w:hAnsiTheme="minorHAnsi" w:cstheme="minorHAnsi"/>
          <w:b/>
          <w:sz w:val="24"/>
          <w:szCs w:val="24"/>
          <w:u w:val="single"/>
        </w:rPr>
        <w:lastRenderedPageBreak/>
        <w:t>Attachment D2: MEDIATION</w:t>
      </w:r>
      <w:r w:rsidR="003A3D68">
        <w:rPr>
          <w:rFonts w:asciiTheme="minorHAnsi" w:hAnsiTheme="minorHAnsi" w:cstheme="minorHAnsi"/>
          <w:sz w:val="24"/>
          <w:szCs w:val="24"/>
          <w:u w:val="single"/>
        </w:rPr>
        <w:tab/>
      </w:r>
      <w:r w:rsidRPr="003A3D68">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Mediation is a process during which people in conflict are helped to communicate with each other to identify the areas of dispute and to make decisions about resolving it. This attachment outlines the general procedure of mediation that will be followed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If mediation is chosen, the MPIO will, under the direction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and in consultation with the complainant and the respondent(s), arrange for a mediator. </w:t>
      </w: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mediator’s role is to assist the complainant and respondent(s) reach an agreement on how to resolve the problem. The mediator, in consultation with the complainant and respondent(s), will choose the procedures to be followed during the mediation. At a minimum, an agenda of issues for discussion will be prepared by the mediator. </w:t>
      </w: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mediation will be conducted confidentially and without prejudice to the rights of the complainant and the respondent(s) to pursue an alternative process if the complaint is not resolved. </w:t>
      </w: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4.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At the end of a successful mediation the mediator will prepare a document that sets out the agreement reached which will be signed by them as their agreement. </w:t>
      </w: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5.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If the complaint is not resolved by mediation, the complainant may: </w:t>
      </w:r>
    </w:p>
    <w:p w:rsidR="00C75BB3" w:rsidRPr="002B7E9B" w:rsidRDefault="00C75BB3" w:rsidP="003C3E8E">
      <w:pPr>
        <w:pStyle w:val="PlainText"/>
        <w:ind w:left="426" w:hanging="426"/>
        <w:rPr>
          <w:rFonts w:asciiTheme="minorHAnsi" w:hAnsiTheme="minorHAnsi" w:cstheme="minorHAnsi"/>
          <w:sz w:val="24"/>
          <w:szCs w:val="24"/>
        </w:rPr>
      </w:pPr>
    </w:p>
    <w:p w:rsidR="00C75BB3" w:rsidRDefault="00C75BB3" w:rsidP="003C3E8E">
      <w:pPr>
        <w:pStyle w:val="PlainText"/>
        <w:ind w:left="1560" w:hanging="567"/>
        <w:rPr>
          <w:rFonts w:asciiTheme="minorHAnsi" w:hAnsiTheme="minorHAnsi" w:cstheme="minorHAnsi"/>
          <w:sz w:val="24"/>
          <w:szCs w:val="24"/>
        </w:rPr>
      </w:pPr>
      <w:r w:rsidRPr="002B7E9B">
        <w:rPr>
          <w:rFonts w:asciiTheme="minorHAnsi" w:hAnsiTheme="minorHAnsi" w:cstheme="minorHAnsi"/>
          <w:sz w:val="24"/>
          <w:szCs w:val="24"/>
        </w:rPr>
        <w:t xml:space="preserve">a)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Write to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to request that he/she reconsider the complaint in accordance with </w:t>
      </w:r>
      <w:r w:rsidRPr="003C3E8E">
        <w:rPr>
          <w:rFonts w:asciiTheme="minorHAnsi" w:hAnsiTheme="minorHAnsi" w:cstheme="minorHAnsi"/>
          <w:b/>
          <w:sz w:val="24"/>
          <w:szCs w:val="24"/>
        </w:rPr>
        <w:t>Step 3</w:t>
      </w:r>
      <w:r w:rsidRPr="002B7E9B">
        <w:rPr>
          <w:rFonts w:asciiTheme="minorHAnsi" w:hAnsiTheme="minorHAnsi" w:cstheme="minorHAnsi"/>
          <w:sz w:val="24"/>
          <w:szCs w:val="24"/>
        </w:rPr>
        <w:t xml:space="preserve">; or </w:t>
      </w:r>
    </w:p>
    <w:p w:rsidR="00C75BB3" w:rsidRPr="002B7E9B" w:rsidRDefault="00C75BB3" w:rsidP="003C3E8E">
      <w:pPr>
        <w:pStyle w:val="PlainText"/>
        <w:ind w:left="1560" w:hanging="567"/>
        <w:rPr>
          <w:rFonts w:asciiTheme="minorHAnsi" w:hAnsiTheme="minorHAnsi" w:cstheme="minorHAnsi"/>
          <w:sz w:val="24"/>
          <w:szCs w:val="24"/>
        </w:rPr>
      </w:pPr>
      <w:r w:rsidRPr="002B7E9B">
        <w:rPr>
          <w:rFonts w:asciiTheme="minorHAnsi" w:hAnsiTheme="minorHAnsi" w:cstheme="minorHAnsi"/>
          <w:sz w:val="24"/>
          <w:szCs w:val="24"/>
        </w:rPr>
        <w:t xml:space="preserve">b)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Approach an external agency such as an anti-discrimination commission. </w:t>
      </w:r>
    </w:p>
    <w:p w:rsidR="00C75BB3" w:rsidRPr="002B7E9B" w:rsidRDefault="00C75BB3" w:rsidP="003C3E8E">
      <w:pPr>
        <w:pStyle w:val="PlainText"/>
        <w:ind w:left="1560" w:hanging="567"/>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6. Mediation will </w:t>
      </w:r>
      <w:r w:rsidRPr="003C3E8E">
        <w:rPr>
          <w:rFonts w:asciiTheme="minorHAnsi" w:hAnsiTheme="minorHAnsi" w:cstheme="minorHAnsi"/>
          <w:b/>
          <w:sz w:val="24"/>
          <w:szCs w:val="24"/>
        </w:rPr>
        <w:t>not</w:t>
      </w:r>
      <w:r w:rsidRPr="002B7E9B">
        <w:rPr>
          <w:rFonts w:asciiTheme="minorHAnsi" w:hAnsiTheme="minorHAnsi" w:cstheme="minorHAnsi"/>
          <w:sz w:val="24"/>
          <w:szCs w:val="24"/>
        </w:rPr>
        <w:t xml:space="preserve"> be recommended if: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ind w:left="1560" w:hanging="567"/>
        <w:rPr>
          <w:rFonts w:asciiTheme="minorHAnsi" w:hAnsiTheme="minorHAnsi" w:cstheme="minorHAnsi"/>
          <w:sz w:val="24"/>
          <w:szCs w:val="24"/>
        </w:rPr>
      </w:pPr>
      <w:r w:rsidRPr="002B7E9B">
        <w:rPr>
          <w:rFonts w:asciiTheme="minorHAnsi" w:hAnsiTheme="minorHAnsi" w:cstheme="minorHAnsi"/>
          <w:sz w:val="24"/>
          <w:szCs w:val="24"/>
        </w:rPr>
        <w:t xml:space="preserve">a)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respondent has a completely different version of the events and will not deviate from these; </w:t>
      </w:r>
    </w:p>
    <w:p w:rsidR="00C75BB3" w:rsidRPr="002B7E9B" w:rsidRDefault="00C75BB3" w:rsidP="003C3E8E">
      <w:pPr>
        <w:pStyle w:val="PlainText"/>
        <w:ind w:left="1560" w:hanging="567"/>
        <w:rPr>
          <w:rFonts w:asciiTheme="minorHAnsi" w:hAnsiTheme="minorHAnsi" w:cstheme="minorHAnsi"/>
          <w:sz w:val="24"/>
          <w:szCs w:val="24"/>
        </w:rPr>
      </w:pPr>
      <w:r w:rsidRPr="002B7E9B">
        <w:rPr>
          <w:rFonts w:asciiTheme="minorHAnsi" w:hAnsiTheme="minorHAnsi" w:cstheme="minorHAnsi"/>
          <w:sz w:val="24"/>
          <w:szCs w:val="24"/>
        </w:rPr>
        <w:t xml:space="preserve">b)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complainant or respondent are unwilling to attempt mediation; </w:t>
      </w:r>
    </w:p>
    <w:p w:rsidR="00C75BB3" w:rsidRPr="002B7E9B" w:rsidRDefault="00C75BB3" w:rsidP="003C3E8E">
      <w:pPr>
        <w:pStyle w:val="PlainText"/>
        <w:ind w:left="1560" w:hanging="567"/>
        <w:rPr>
          <w:rFonts w:asciiTheme="minorHAnsi" w:hAnsiTheme="minorHAnsi" w:cstheme="minorHAnsi"/>
          <w:sz w:val="24"/>
          <w:szCs w:val="24"/>
        </w:rPr>
      </w:pPr>
      <w:r w:rsidRPr="002B7E9B">
        <w:rPr>
          <w:rFonts w:asciiTheme="minorHAnsi" w:hAnsiTheme="minorHAnsi" w:cstheme="minorHAnsi"/>
          <w:sz w:val="24"/>
          <w:szCs w:val="24"/>
        </w:rPr>
        <w:t xml:space="preserve">c)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Due to the nature of the complaint, the relationship between the complainant and the respondent(s) or any other relevant factors, the complaint is not suitable for mediation; or </w:t>
      </w:r>
    </w:p>
    <w:p w:rsidR="00C75BB3" w:rsidRPr="002B7E9B" w:rsidRDefault="00C75BB3" w:rsidP="003C3E8E">
      <w:pPr>
        <w:pStyle w:val="PlainText"/>
        <w:ind w:left="1560" w:hanging="567"/>
        <w:rPr>
          <w:rFonts w:asciiTheme="minorHAnsi" w:hAnsiTheme="minorHAnsi" w:cstheme="minorHAnsi"/>
          <w:sz w:val="24"/>
          <w:szCs w:val="24"/>
        </w:rPr>
      </w:pPr>
      <w:r w:rsidRPr="002B7E9B">
        <w:rPr>
          <w:rFonts w:asciiTheme="minorHAnsi" w:hAnsiTheme="minorHAnsi" w:cstheme="minorHAnsi"/>
          <w:sz w:val="24"/>
          <w:szCs w:val="24"/>
        </w:rPr>
        <w:t xml:space="preserve">d)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matter involves proven serious allegations, regardless of the wishes of the Complainant. </w:t>
      </w:r>
    </w:p>
    <w:p w:rsidR="00C75BB3" w:rsidRPr="002B7E9B" w:rsidRDefault="00C75BB3" w:rsidP="003C3E8E">
      <w:pPr>
        <w:pStyle w:val="PlainText"/>
        <w:ind w:left="1560" w:hanging="567"/>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3A3D68" w:rsidRDefault="00C75BB3" w:rsidP="003A3D68">
      <w:pPr>
        <w:pStyle w:val="PlainText"/>
        <w:tabs>
          <w:tab w:val="left" w:pos="10065"/>
        </w:tabs>
        <w:rPr>
          <w:rFonts w:asciiTheme="minorHAnsi" w:hAnsiTheme="minorHAnsi" w:cstheme="minorHAnsi"/>
          <w:b/>
          <w:sz w:val="24"/>
          <w:szCs w:val="24"/>
          <w:u w:val="single"/>
        </w:rPr>
      </w:pPr>
      <w:r w:rsidRPr="003A3D68">
        <w:rPr>
          <w:rFonts w:asciiTheme="minorHAnsi" w:hAnsiTheme="minorHAnsi" w:cstheme="minorHAnsi"/>
          <w:b/>
          <w:sz w:val="24"/>
          <w:szCs w:val="24"/>
          <w:u w:val="single"/>
        </w:rPr>
        <w:lastRenderedPageBreak/>
        <w:t>Attachment D3: INVESTIGATION PROCESS</w:t>
      </w:r>
      <w:r w:rsidR="003A3D68" w:rsidRPr="003A3D68">
        <w:rPr>
          <w:rFonts w:asciiTheme="minorHAnsi" w:hAnsiTheme="minorHAnsi" w:cstheme="minorHAnsi"/>
          <w:b/>
          <w:sz w:val="24"/>
          <w:szCs w:val="24"/>
          <w:u w:val="single"/>
        </w:rPr>
        <w:tab/>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an investigation needs to be conducted to gather more information the following steps will be followed: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We will provide a written brief to the investigator clarifying terms of engagement and roles and responsibilities. The investigator will: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r w:rsidRPr="002B7E9B">
        <w:rPr>
          <w:rFonts w:asciiTheme="minorHAnsi" w:hAnsiTheme="minorHAnsi" w:cstheme="minorHAnsi"/>
          <w:sz w:val="24"/>
          <w:szCs w:val="24"/>
        </w:rPr>
        <w:t xml:space="preserve">1.1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Interview the complainant and record the interview in writing. </w:t>
      </w: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r w:rsidRPr="002B7E9B">
        <w:rPr>
          <w:rFonts w:asciiTheme="minorHAnsi" w:hAnsiTheme="minorHAnsi" w:cstheme="minorHAnsi"/>
          <w:sz w:val="24"/>
          <w:szCs w:val="24"/>
        </w:rPr>
        <w:t xml:space="preserve">1.2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Convey full details of the complaint to the respondent (s) so that they can respond. </w:t>
      </w: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r w:rsidRPr="002B7E9B">
        <w:rPr>
          <w:rFonts w:asciiTheme="minorHAnsi" w:hAnsiTheme="minorHAnsi" w:cstheme="minorHAnsi"/>
          <w:sz w:val="24"/>
          <w:szCs w:val="24"/>
        </w:rPr>
        <w:t xml:space="preserve">1.3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Interview the respondent to allow them to answer the complaint, and record the interview in writing. </w:t>
      </w: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r w:rsidRPr="002B7E9B">
        <w:rPr>
          <w:rFonts w:asciiTheme="minorHAnsi" w:hAnsiTheme="minorHAnsi" w:cstheme="minorHAnsi"/>
          <w:sz w:val="24"/>
          <w:szCs w:val="24"/>
        </w:rPr>
        <w:t xml:space="preserve">1.4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Obtain statements from witnesses and other relevant evidence to assist in a determination, if there is a dispute over the facts </w:t>
      </w: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r w:rsidRPr="002B7E9B">
        <w:rPr>
          <w:rFonts w:asciiTheme="minorHAnsi" w:hAnsiTheme="minorHAnsi" w:cstheme="minorHAnsi"/>
          <w:sz w:val="24"/>
          <w:szCs w:val="24"/>
        </w:rPr>
        <w:t xml:space="preserve">1.5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Make a finding as to whether the complaint is: </w:t>
      </w:r>
    </w:p>
    <w:p w:rsidR="00C75BB3" w:rsidRPr="002B7E9B" w:rsidRDefault="00C75BB3" w:rsidP="003C3E8E">
      <w:pPr>
        <w:pStyle w:val="PlainText"/>
        <w:numPr>
          <w:ilvl w:val="0"/>
          <w:numId w:val="21"/>
        </w:numPr>
        <w:ind w:left="1276" w:hanging="425"/>
        <w:rPr>
          <w:rFonts w:asciiTheme="minorHAnsi" w:hAnsiTheme="minorHAnsi" w:cstheme="minorHAnsi"/>
          <w:sz w:val="24"/>
          <w:szCs w:val="24"/>
        </w:rPr>
      </w:pPr>
      <w:r w:rsidRPr="002B7E9B">
        <w:rPr>
          <w:rFonts w:asciiTheme="minorHAnsi" w:hAnsiTheme="minorHAnsi" w:cstheme="minorHAnsi"/>
          <w:sz w:val="24"/>
          <w:szCs w:val="24"/>
        </w:rPr>
        <w:t xml:space="preserve">Substantiated (there is sufficient evidence to support the complaint); </w:t>
      </w:r>
    </w:p>
    <w:p w:rsidR="00C75BB3" w:rsidRPr="002B7E9B" w:rsidRDefault="00C75BB3" w:rsidP="003C3E8E">
      <w:pPr>
        <w:pStyle w:val="PlainText"/>
        <w:numPr>
          <w:ilvl w:val="0"/>
          <w:numId w:val="21"/>
        </w:numPr>
        <w:ind w:left="1276" w:hanging="425"/>
        <w:rPr>
          <w:rFonts w:asciiTheme="minorHAnsi" w:hAnsiTheme="minorHAnsi" w:cstheme="minorHAnsi"/>
          <w:sz w:val="24"/>
          <w:szCs w:val="24"/>
        </w:rPr>
      </w:pPr>
      <w:r w:rsidRPr="002B7E9B">
        <w:rPr>
          <w:rFonts w:asciiTheme="minorHAnsi" w:hAnsiTheme="minorHAnsi" w:cstheme="minorHAnsi"/>
          <w:sz w:val="24"/>
          <w:szCs w:val="24"/>
        </w:rPr>
        <w:t xml:space="preserve">Inconclusive (there is insufficient evidence either way); </w:t>
      </w:r>
    </w:p>
    <w:p w:rsidR="00C75BB3" w:rsidRPr="002B7E9B" w:rsidRDefault="00C75BB3" w:rsidP="003C3E8E">
      <w:pPr>
        <w:pStyle w:val="PlainText"/>
        <w:numPr>
          <w:ilvl w:val="0"/>
          <w:numId w:val="21"/>
        </w:numPr>
        <w:ind w:left="1276" w:hanging="425"/>
        <w:rPr>
          <w:rFonts w:asciiTheme="minorHAnsi" w:hAnsiTheme="minorHAnsi" w:cstheme="minorHAnsi"/>
          <w:sz w:val="24"/>
          <w:szCs w:val="24"/>
        </w:rPr>
      </w:pPr>
      <w:r w:rsidRPr="002B7E9B">
        <w:rPr>
          <w:rFonts w:asciiTheme="minorHAnsi" w:hAnsiTheme="minorHAnsi" w:cstheme="minorHAnsi"/>
          <w:sz w:val="24"/>
          <w:szCs w:val="24"/>
        </w:rPr>
        <w:t xml:space="preserve">Unsubstantiated (there is sufficient evidence to show that the complaint is unfounded); and/or </w:t>
      </w:r>
    </w:p>
    <w:p w:rsidR="00C75BB3" w:rsidRPr="002B7E9B" w:rsidRDefault="00C75BB3" w:rsidP="003C3E8E">
      <w:pPr>
        <w:pStyle w:val="PlainText"/>
        <w:numPr>
          <w:ilvl w:val="0"/>
          <w:numId w:val="21"/>
        </w:numPr>
        <w:ind w:left="1276" w:hanging="425"/>
        <w:rPr>
          <w:rFonts w:asciiTheme="minorHAnsi" w:hAnsiTheme="minorHAnsi" w:cstheme="minorHAnsi"/>
          <w:sz w:val="24"/>
          <w:szCs w:val="24"/>
        </w:rPr>
      </w:pPr>
      <w:r w:rsidRPr="002B7E9B">
        <w:rPr>
          <w:rFonts w:asciiTheme="minorHAnsi" w:hAnsiTheme="minorHAnsi" w:cstheme="minorHAnsi"/>
          <w:sz w:val="24"/>
          <w:szCs w:val="24"/>
        </w:rPr>
        <w:t xml:space="preserve">Mischievous, vexatious or knowingly untrue. </w:t>
      </w: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3C3E8E">
      <w:pPr>
        <w:pStyle w:val="PlainText"/>
        <w:ind w:left="851" w:hanging="425"/>
        <w:rPr>
          <w:rFonts w:asciiTheme="minorHAnsi" w:hAnsiTheme="minorHAnsi" w:cstheme="minorHAnsi"/>
          <w:sz w:val="24"/>
          <w:szCs w:val="24"/>
        </w:rPr>
      </w:pPr>
      <w:r w:rsidRPr="002B7E9B">
        <w:rPr>
          <w:rFonts w:asciiTheme="minorHAnsi" w:hAnsiTheme="minorHAnsi" w:cstheme="minorHAnsi"/>
          <w:sz w:val="24"/>
          <w:szCs w:val="24"/>
        </w:rPr>
        <w:t xml:space="preserve">1.6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Provide a report to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documenting the complaint, investigation process, evidence, findings and, if requested, recommendations. </w:t>
      </w:r>
    </w:p>
    <w:p w:rsidR="00C75BB3" w:rsidRPr="002B7E9B" w:rsidRDefault="00C75BB3" w:rsidP="003C3E8E">
      <w:pPr>
        <w:pStyle w:val="PlainText"/>
        <w:ind w:left="851" w:hanging="425"/>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We will provide a report to the complainant and the respondent(s) documenting the complaint, the investigation process and summarising key points that are substantiated, inconclusive, unsubstantiated and/or mischievous.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complainant and the respondent(s) will be entitled to support throughout this process from their chosen support person/adviser (e.g. MPIO or </w:t>
      </w:r>
      <w:proofErr w:type="gramStart"/>
      <w:r w:rsidRPr="002B7E9B">
        <w:rPr>
          <w:rFonts w:asciiTheme="minorHAnsi" w:hAnsiTheme="minorHAnsi" w:cstheme="minorHAnsi"/>
          <w:sz w:val="24"/>
          <w:szCs w:val="24"/>
        </w:rPr>
        <w:t>other</w:t>
      </w:r>
      <w:proofErr w:type="gramEnd"/>
      <w:r w:rsidRPr="002B7E9B">
        <w:rPr>
          <w:rFonts w:asciiTheme="minorHAnsi" w:hAnsiTheme="minorHAnsi" w:cstheme="minorHAnsi"/>
          <w:sz w:val="24"/>
          <w:szCs w:val="24"/>
        </w:rPr>
        <w:t xml:space="preserve"> person). </w:t>
      </w: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4. </w:t>
      </w:r>
      <w:r w:rsidR="003C3E8E">
        <w:rPr>
          <w:rFonts w:asciiTheme="minorHAnsi" w:hAnsiTheme="minorHAnsi" w:cstheme="minorHAnsi"/>
          <w:sz w:val="24"/>
          <w:szCs w:val="24"/>
        </w:rPr>
        <w:tab/>
      </w:r>
      <w:r w:rsidRPr="002B7E9B">
        <w:rPr>
          <w:rFonts w:asciiTheme="minorHAnsi" w:hAnsiTheme="minorHAnsi" w:cstheme="minorHAnsi"/>
          <w:sz w:val="24"/>
          <w:szCs w:val="24"/>
        </w:rPr>
        <w:t xml:space="preserve">The complainant and the respondent(s) may have the right to appeal against any decision based on the investigation. Information on our appeals process is in Attachment D5. </w:t>
      </w:r>
    </w:p>
    <w:p w:rsidR="00C75BB3" w:rsidRPr="002B7E9B" w:rsidRDefault="00C75BB3" w:rsidP="003C3E8E">
      <w:pPr>
        <w:pStyle w:val="PlainText"/>
        <w:ind w:left="426" w:hanging="426"/>
        <w:rPr>
          <w:rFonts w:asciiTheme="minorHAnsi" w:hAnsiTheme="minorHAnsi" w:cstheme="minorHAnsi"/>
          <w:sz w:val="24"/>
          <w:szCs w:val="24"/>
        </w:rPr>
      </w:pPr>
    </w:p>
    <w:p w:rsidR="00C75BB3" w:rsidRPr="002B7E9B" w:rsidRDefault="00C75BB3" w:rsidP="003C3E8E">
      <w:pPr>
        <w:pStyle w:val="PlainText"/>
        <w:ind w:left="426" w:hanging="426"/>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3A3D68" w:rsidRDefault="00C75BB3" w:rsidP="003A3D68">
      <w:pPr>
        <w:pStyle w:val="PlainText"/>
        <w:tabs>
          <w:tab w:val="left" w:pos="9923"/>
        </w:tabs>
        <w:rPr>
          <w:rFonts w:asciiTheme="minorHAnsi" w:hAnsiTheme="minorHAnsi" w:cstheme="minorHAnsi"/>
          <w:sz w:val="24"/>
          <w:szCs w:val="24"/>
        </w:rPr>
      </w:pPr>
      <w:r w:rsidRPr="003A3D68">
        <w:rPr>
          <w:rFonts w:asciiTheme="minorHAnsi" w:hAnsiTheme="minorHAnsi" w:cstheme="minorHAnsi"/>
          <w:b/>
          <w:sz w:val="24"/>
          <w:szCs w:val="24"/>
          <w:u w:val="single"/>
        </w:rPr>
        <w:lastRenderedPageBreak/>
        <w:t>Attachment D4: PROCEDURE FOR HANDLING ALLEGATIONS OF CHILD ABUSE</w:t>
      </w:r>
      <w:r w:rsidR="003A3D68">
        <w:rPr>
          <w:rFonts w:asciiTheme="minorHAnsi" w:hAnsiTheme="minorHAnsi" w:cstheme="minorHAnsi"/>
          <w:sz w:val="24"/>
          <w:szCs w:val="24"/>
          <w:u w:val="single"/>
        </w:rPr>
        <w:tab/>
      </w:r>
      <w:r w:rsidRPr="003A3D68">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An allegation of child abuse is a very serious matter and must be handled with a high degree of sensitivity. It is not the responsibility of anyone working for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in a paid or unpaid capacity to decide whether or not child abuse has taken place. However, there is a responsibility to act on any concerns by reporting these to the appropriate authorities. The following outlines the key steps to follow. More information can be obtained from State or Territory government agencies.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1 – Initial Receipt of an Allegation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a child or young person discloses an allegation involving harm or abuse to them or another child, then it is crucial that you: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Stay calm;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Listen, be supportive and do not dispute what the child says;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Reassure the child that what has occurred is not the fault of the child;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Be honest with the child and explain that other people may need to be told in order to stop what is happening;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Ensure you are clear about what the child has said but do not elicit detailed information, ask leading questions or offer an opinion;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Act promptly to accurately record the discussion in writing;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Do not discuss the details with any person other than those detailed in these procedures; and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Do not contact the alleged offender.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2 – Report allegations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Immediately report any allegation or disclosure of child abuse or situation involving a child at risk of harm, to the police and/or government child protection agency. You may need to report to both.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Contact the relevant child protection agency or police for advice if there is any doubt about whether the complaint should be reported (for example, the allegation may relate to poor/inappropriate practice).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the child’s parent/s is suspected of committing the abuse, you should report the allegation to the relevant government agency.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the allegation involves anyone to whom our policy applies, then also report the allegation to 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so that they can manage the situation (e.g. contact the parents following advice from the authorities, deal with any media enquiries and manage steps 3 and 4). </w:t>
      </w:r>
    </w:p>
    <w:p w:rsidR="003C3E8E" w:rsidRDefault="003C3E8E" w:rsidP="00C75BB3">
      <w:pPr>
        <w:pStyle w:val="PlainText"/>
        <w:rPr>
          <w:rFonts w:asciiTheme="minorHAnsi" w:hAnsiTheme="minorHAnsi" w:cstheme="minorHAnsi"/>
          <w:sz w:val="24"/>
          <w:szCs w:val="24"/>
        </w:rPr>
      </w:pPr>
    </w:p>
    <w:p w:rsidR="003C3E8E" w:rsidRDefault="003C3E8E"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3 – Protect the child and manage the situation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w:t>
      </w:r>
      <w:r w:rsidR="0032770E">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assess the risks and take interim action to ensure the child’s/children’s safety. </w:t>
      </w:r>
      <w:r w:rsidR="0032770E">
        <w:rPr>
          <w:rFonts w:asciiTheme="minorHAnsi" w:hAnsiTheme="minorHAnsi" w:cstheme="minorHAnsi"/>
          <w:sz w:val="24"/>
          <w:szCs w:val="24"/>
        </w:rPr>
        <w:t xml:space="preserve"> </w:t>
      </w:r>
      <w:r w:rsidRPr="002B7E9B">
        <w:rPr>
          <w:rFonts w:asciiTheme="minorHAnsi" w:hAnsiTheme="minorHAnsi" w:cstheme="minorHAnsi"/>
          <w:sz w:val="24"/>
          <w:szCs w:val="24"/>
        </w:rPr>
        <w:t xml:space="preserve">Action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may implement includes redeployment of the alleged offender to a non-child related position, supervision of the alleged offender or removal/suspension from their duties until the allegations are finally determined.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consider the kind of support that the child/</w:t>
      </w:r>
      <w:proofErr w:type="spellStart"/>
      <w:r w:rsidRPr="002B7E9B">
        <w:rPr>
          <w:rFonts w:asciiTheme="minorHAnsi" w:hAnsiTheme="minorHAnsi" w:cstheme="minorHAnsi"/>
          <w:sz w:val="24"/>
          <w:szCs w:val="24"/>
        </w:rPr>
        <w:t>ren</w:t>
      </w:r>
      <w:proofErr w:type="spellEnd"/>
      <w:r w:rsidRPr="002B7E9B">
        <w:rPr>
          <w:rFonts w:asciiTheme="minorHAnsi" w:hAnsiTheme="minorHAnsi" w:cstheme="minorHAnsi"/>
          <w:sz w:val="24"/>
          <w:szCs w:val="24"/>
        </w:rPr>
        <w:t xml:space="preserve"> and parents may need (e.g. counselling, helplines, support groups).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address the support needs of the alleged offender. </w:t>
      </w: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lastRenderedPageBreak/>
        <w:t xml:space="preserve">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also put in place measures to protect the child and the person against whom the complaint is made from victimisation and gossip. If the person is stood down, it should be made clear to any persons aware of the incident that this does not mean the respondent is guilty and a proper investigation will be undertaken. </w:t>
      </w:r>
    </w:p>
    <w:p w:rsidR="003C3E8E" w:rsidRDefault="003C3E8E" w:rsidP="00C75BB3">
      <w:pPr>
        <w:pStyle w:val="PlainText"/>
        <w:rPr>
          <w:rFonts w:asciiTheme="minorHAnsi" w:hAnsiTheme="minorHAnsi" w:cstheme="minorHAnsi"/>
          <w:sz w:val="24"/>
          <w:szCs w:val="24"/>
        </w:rPr>
      </w:pPr>
    </w:p>
    <w:p w:rsidR="003C3E8E" w:rsidRDefault="003C3E8E" w:rsidP="00C75BB3">
      <w:pPr>
        <w:pStyle w:val="PlainText"/>
        <w:rPr>
          <w:rFonts w:asciiTheme="minorHAnsi" w:hAnsiTheme="minorHAnsi" w:cstheme="minorHAnsi"/>
          <w:sz w:val="24"/>
          <w:szCs w:val="24"/>
        </w:rPr>
      </w:pPr>
    </w:p>
    <w:p w:rsidR="00C75BB3" w:rsidRPr="003C3E8E" w:rsidRDefault="00C75BB3" w:rsidP="00C75BB3">
      <w:pPr>
        <w:pStyle w:val="PlainText"/>
        <w:rPr>
          <w:rFonts w:asciiTheme="minorHAnsi" w:hAnsiTheme="minorHAnsi" w:cstheme="minorHAnsi"/>
          <w:b/>
          <w:sz w:val="24"/>
          <w:szCs w:val="24"/>
        </w:rPr>
      </w:pPr>
      <w:r w:rsidRPr="003C3E8E">
        <w:rPr>
          <w:rFonts w:asciiTheme="minorHAnsi" w:hAnsiTheme="minorHAnsi" w:cstheme="minorHAnsi"/>
          <w:b/>
          <w:sz w:val="24"/>
          <w:szCs w:val="24"/>
        </w:rPr>
        <w:t xml:space="preserve">Step 4 – Internal action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C3E8E">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Where there is an allegation made against a person to whom this policy applies, there may be three types of investigations: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1701" w:hanging="425"/>
        <w:rPr>
          <w:rFonts w:asciiTheme="minorHAnsi" w:hAnsiTheme="minorHAnsi" w:cstheme="minorHAnsi"/>
          <w:sz w:val="24"/>
          <w:szCs w:val="24"/>
        </w:rPr>
      </w:pPr>
      <w:r w:rsidRPr="002B7E9B">
        <w:rPr>
          <w:rFonts w:asciiTheme="minorHAnsi" w:hAnsiTheme="minorHAnsi" w:cstheme="minorHAnsi"/>
          <w:sz w:val="24"/>
          <w:szCs w:val="24"/>
        </w:rPr>
        <w:t xml:space="preserve">a)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Criminal (conducted by police) </w:t>
      </w:r>
    </w:p>
    <w:p w:rsidR="00C75BB3" w:rsidRPr="002B7E9B" w:rsidRDefault="00C75BB3" w:rsidP="00331152">
      <w:pPr>
        <w:pStyle w:val="PlainText"/>
        <w:ind w:left="1701" w:hanging="425"/>
        <w:rPr>
          <w:rFonts w:asciiTheme="minorHAnsi" w:hAnsiTheme="minorHAnsi" w:cstheme="minorHAnsi"/>
          <w:sz w:val="24"/>
          <w:szCs w:val="24"/>
        </w:rPr>
      </w:pPr>
      <w:r w:rsidRPr="002B7E9B">
        <w:rPr>
          <w:rFonts w:asciiTheme="minorHAnsi" w:hAnsiTheme="minorHAnsi" w:cstheme="minorHAnsi"/>
          <w:sz w:val="24"/>
          <w:szCs w:val="24"/>
        </w:rPr>
        <w:t xml:space="preserve">b)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Child protection (conducted by child protection authority) </w:t>
      </w:r>
    </w:p>
    <w:p w:rsidR="00C75BB3" w:rsidRPr="002B7E9B" w:rsidRDefault="00C75BB3" w:rsidP="00331152">
      <w:pPr>
        <w:pStyle w:val="PlainText"/>
        <w:ind w:left="1701" w:hanging="425"/>
        <w:rPr>
          <w:rFonts w:asciiTheme="minorHAnsi" w:hAnsiTheme="minorHAnsi" w:cstheme="minorHAnsi"/>
          <w:sz w:val="24"/>
          <w:szCs w:val="24"/>
        </w:rPr>
      </w:pPr>
      <w:r w:rsidRPr="002B7E9B">
        <w:rPr>
          <w:rFonts w:asciiTheme="minorHAnsi" w:hAnsiTheme="minorHAnsi" w:cstheme="minorHAnsi"/>
          <w:sz w:val="24"/>
          <w:szCs w:val="24"/>
        </w:rPr>
        <w:t xml:space="preserve">c)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Disciplinary or misconduct (conducted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331152">
      <w:pPr>
        <w:pStyle w:val="PlainText"/>
        <w:ind w:left="1560" w:hanging="284"/>
        <w:rPr>
          <w:rFonts w:asciiTheme="minorHAnsi" w:hAnsiTheme="minorHAnsi" w:cstheme="minorHAnsi"/>
          <w:sz w:val="24"/>
          <w:szCs w:val="24"/>
        </w:rPr>
      </w:pPr>
    </w:p>
    <w:p w:rsidR="00C75BB3" w:rsidRPr="002B7E9B" w:rsidRDefault="00C75BB3" w:rsidP="00331152">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Irrespective of the findings of the child protection and/or police inquiries,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will assess the allegation to decide whether the person should be reinstated, banned, have their employment or position terminated or any other action. </w:t>
      </w:r>
    </w:p>
    <w:p w:rsidR="00C75BB3" w:rsidRPr="002B7E9B" w:rsidRDefault="00C75BB3" w:rsidP="00331152">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The decision-maker(s) will be the Board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and it will consider all the information, including the findings of the police, government agency and/or court, and determine a finding, recommend action and explain its rationale for the action. This may be a difficult decision particularly where there is insufficient evidence to uphold any action by the police. </w:t>
      </w:r>
    </w:p>
    <w:p w:rsidR="00C75BB3" w:rsidRPr="002B7E9B" w:rsidRDefault="00C75BB3" w:rsidP="00331152">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disciplinary action is to be taken, the procedures outlined in Clause 9 of the policy will be followed. </w:t>
      </w:r>
    </w:p>
    <w:p w:rsidR="00C75BB3" w:rsidRPr="002B7E9B" w:rsidRDefault="00C75BB3" w:rsidP="00331152">
      <w:pPr>
        <w:pStyle w:val="PlainText"/>
        <w:numPr>
          <w:ilvl w:val="0"/>
          <w:numId w:val="22"/>
        </w:numPr>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If disciplinary action is taken,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will advise and provide a report to the relevant government authority should this be required. </w:t>
      </w:r>
    </w:p>
    <w:p w:rsidR="00331152" w:rsidRDefault="00331152" w:rsidP="00C75BB3">
      <w:pPr>
        <w:pStyle w:val="PlainText"/>
        <w:rPr>
          <w:rFonts w:asciiTheme="minorHAnsi" w:hAnsiTheme="minorHAnsi" w:cstheme="minorHAnsi"/>
          <w:sz w:val="24"/>
          <w:szCs w:val="24"/>
        </w:rPr>
      </w:pPr>
    </w:p>
    <w:p w:rsidR="00331152" w:rsidRDefault="00331152" w:rsidP="00C75BB3">
      <w:pPr>
        <w:pStyle w:val="PlainText"/>
        <w:rPr>
          <w:rFonts w:asciiTheme="minorHAnsi" w:hAnsiTheme="minorHAnsi" w:cstheme="minorHAnsi"/>
          <w:sz w:val="24"/>
          <w:szCs w:val="24"/>
        </w:rPr>
      </w:pPr>
    </w:p>
    <w:p w:rsidR="003A3D68" w:rsidRDefault="003A3D68">
      <w:pPr>
        <w:rPr>
          <w:rFonts w:cstheme="minorHAnsi"/>
          <w:b/>
          <w:szCs w:val="24"/>
        </w:rPr>
      </w:pPr>
      <w:r>
        <w:rPr>
          <w:rFonts w:cstheme="minorHAnsi"/>
          <w:b/>
          <w:szCs w:val="24"/>
        </w:rPr>
        <w:br w:type="page"/>
      </w:r>
    </w:p>
    <w:p w:rsidR="00C75BB3" w:rsidRPr="003A3D68" w:rsidRDefault="00C75BB3" w:rsidP="003A3D68">
      <w:pPr>
        <w:pStyle w:val="PlainText"/>
        <w:tabs>
          <w:tab w:val="left" w:pos="9923"/>
        </w:tabs>
        <w:rPr>
          <w:rFonts w:asciiTheme="minorHAnsi" w:hAnsiTheme="minorHAnsi" w:cstheme="minorHAnsi"/>
          <w:b/>
          <w:sz w:val="24"/>
          <w:szCs w:val="24"/>
          <w:u w:val="single"/>
        </w:rPr>
      </w:pPr>
      <w:r w:rsidRPr="003A3D68">
        <w:rPr>
          <w:rFonts w:asciiTheme="minorHAnsi" w:hAnsiTheme="minorHAnsi" w:cstheme="minorHAnsi"/>
          <w:b/>
          <w:sz w:val="24"/>
          <w:szCs w:val="24"/>
          <w:u w:val="single"/>
        </w:rPr>
        <w:lastRenderedPageBreak/>
        <w:t>Attachment D5: HEARINGS &amp; APPEALS TRIBUNAL PROCEDURE</w:t>
      </w:r>
      <w:r w:rsidR="003A3D68">
        <w:rPr>
          <w:rFonts w:asciiTheme="minorHAnsi" w:hAnsiTheme="minorHAnsi" w:cstheme="minorHAnsi"/>
          <w:b/>
          <w:sz w:val="24"/>
          <w:szCs w:val="24"/>
          <w:u w:val="single"/>
        </w:rPr>
        <w:tab/>
      </w:r>
    </w:p>
    <w:p w:rsidR="00C75BB3" w:rsidRPr="003A3D68" w:rsidRDefault="00C75BB3" w:rsidP="00C75BB3">
      <w:pPr>
        <w:pStyle w:val="PlainText"/>
        <w:rPr>
          <w:rFonts w:asciiTheme="minorHAnsi" w:hAnsiTheme="minorHAnsi" w:cstheme="minorHAnsi"/>
          <w:b/>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The following will be followed by hearings tribunals established by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to hear member protection related complaints. </w:t>
      </w:r>
    </w:p>
    <w:p w:rsidR="000E7660" w:rsidRDefault="000E7660" w:rsidP="00C75BB3">
      <w:pPr>
        <w:pStyle w:val="PlainText"/>
        <w:rPr>
          <w:rFonts w:asciiTheme="minorHAnsi" w:hAnsiTheme="minorHAnsi" w:cstheme="minorHAnsi"/>
          <w:sz w:val="24"/>
          <w:szCs w:val="24"/>
        </w:rPr>
      </w:pPr>
    </w:p>
    <w:p w:rsidR="00C75BB3" w:rsidRPr="00331152" w:rsidRDefault="00C75BB3" w:rsidP="00C75BB3">
      <w:pPr>
        <w:pStyle w:val="PlainText"/>
        <w:rPr>
          <w:rFonts w:asciiTheme="minorHAnsi" w:hAnsiTheme="minorHAnsi" w:cstheme="minorHAnsi"/>
          <w:b/>
          <w:sz w:val="24"/>
          <w:szCs w:val="24"/>
        </w:rPr>
      </w:pPr>
      <w:r w:rsidRPr="00331152">
        <w:rPr>
          <w:rFonts w:asciiTheme="minorHAnsi" w:hAnsiTheme="minorHAnsi" w:cstheme="minorHAnsi"/>
          <w:b/>
          <w:sz w:val="24"/>
          <w:szCs w:val="24"/>
        </w:rPr>
        <w:t xml:space="preserve">Preparation for Tribunal Hearing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A Tribunal Panel will be constituted following the rules outlined in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’s Constitution, to hear a complaint that has been referred to it by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The number of Tribunal members required to be present throughout the hearing will be determined by the Board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members will be provided with a copy of all the relevant correspondence, reports or information received and sent by the </w:t>
      </w:r>
      <w:r w:rsidR="00DB6666">
        <w:rPr>
          <w:rFonts w:asciiTheme="minorHAnsi" w:hAnsiTheme="minorHAnsi" w:cstheme="minorHAnsi"/>
          <w:sz w:val="24"/>
          <w:szCs w:val="24"/>
        </w:rPr>
        <w:t xml:space="preserve">President or MPIO </w:t>
      </w:r>
      <w:r w:rsidRPr="002B7E9B">
        <w:rPr>
          <w:rFonts w:asciiTheme="minorHAnsi" w:hAnsiTheme="minorHAnsi" w:cstheme="minorHAnsi"/>
          <w:sz w:val="24"/>
          <w:szCs w:val="24"/>
        </w:rPr>
        <w:t xml:space="preserve">relating to the complaint/allegations.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will be scheduled as soon as practicable, but must allow adequate time for the person being complained about (respondent(s) to prepare their case for the hearing.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4.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will not include any person who has any actual or perceived conflict of interest, or bias regarding the matter.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5.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inform the respondent(s) in writing that a tribunal hearing will take place. The notice will outline: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AE7CBE">
      <w:pPr>
        <w:pStyle w:val="PlainText"/>
        <w:numPr>
          <w:ilvl w:val="0"/>
          <w:numId w:val="26"/>
        </w:numPr>
        <w:rPr>
          <w:rFonts w:asciiTheme="minorHAnsi" w:hAnsiTheme="minorHAnsi" w:cstheme="minorHAnsi"/>
          <w:sz w:val="24"/>
          <w:szCs w:val="24"/>
        </w:rPr>
      </w:pPr>
      <w:r w:rsidRPr="002B7E9B">
        <w:rPr>
          <w:rFonts w:asciiTheme="minorHAnsi" w:hAnsiTheme="minorHAnsi" w:cstheme="minorHAnsi"/>
          <w:sz w:val="24"/>
          <w:szCs w:val="24"/>
        </w:rPr>
        <w:t xml:space="preserve">That the person has a right to appear at the tribunal hearing to defend the complaint/allegation; </w:t>
      </w:r>
    </w:p>
    <w:p w:rsidR="00C75BB3" w:rsidRPr="002B7E9B" w:rsidRDefault="00C75BB3" w:rsidP="00AE7CBE">
      <w:pPr>
        <w:pStyle w:val="PlainText"/>
        <w:numPr>
          <w:ilvl w:val="0"/>
          <w:numId w:val="26"/>
        </w:numPr>
        <w:rPr>
          <w:rFonts w:asciiTheme="minorHAnsi" w:hAnsiTheme="minorHAnsi" w:cstheme="minorHAnsi"/>
          <w:sz w:val="24"/>
          <w:szCs w:val="24"/>
        </w:rPr>
      </w:pPr>
      <w:r w:rsidRPr="002B7E9B">
        <w:rPr>
          <w:rFonts w:asciiTheme="minorHAnsi" w:hAnsiTheme="minorHAnsi" w:cstheme="minorHAnsi"/>
          <w:sz w:val="24"/>
          <w:szCs w:val="24"/>
        </w:rPr>
        <w:t xml:space="preserve">Details of the complaint, and details of all allegations and the clause of any policy or rule allegedly breached; </w:t>
      </w:r>
    </w:p>
    <w:p w:rsidR="00C75BB3" w:rsidRPr="002B7E9B" w:rsidRDefault="00C75BB3" w:rsidP="00AE7CBE">
      <w:pPr>
        <w:pStyle w:val="PlainText"/>
        <w:numPr>
          <w:ilvl w:val="0"/>
          <w:numId w:val="26"/>
        </w:numPr>
        <w:rPr>
          <w:rFonts w:asciiTheme="minorHAnsi" w:hAnsiTheme="minorHAnsi" w:cstheme="minorHAnsi"/>
          <w:sz w:val="24"/>
          <w:szCs w:val="24"/>
        </w:rPr>
      </w:pPr>
      <w:r w:rsidRPr="002B7E9B">
        <w:rPr>
          <w:rFonts w:asciiTheme="minorHAnsi" w:hAnsiTheme="minorHAnsi" w:cstheme="minorHAnsi"/>
          <w:sz w:val="24"/>
          <w:szCs w:val="24"/>
        </w:rPr>
        <w:t xml:space="preserve">The date, time and venue of the tribunal hearing; </w:t>
      </w:r>
    </w:p>
    <w:p w:rsidR="00C75BB3" w:rsidRPr="002B7E9B" w:rsidRDefault="00C75BB3" w:rsidP="00AE7CBE">
      <w:pPr>
        <w:pStyle w:val="PlainText"/>
        <w:numPr>
          <w:ilvl w:val="0"/>
          <w:numId w:val="26"/>
        </w:numPr>
        <w:rPr>
          <w:rFonts w:asciiTheme="minorHAnsi" w:hAnsiTheme="minorHAnsi" w:cstheme="minorHAnsi"/>
          <w:sz w:val="24"/>
          <w:szCs w:val="24"/>
        </w:rPr>
      </w:pPr>
      <w:r w:rsidRPr="002B7E9B">
        <w:rPr>
          <w:rFonts w:asciiTheme="minorHAnsi" w:hAnsiTheme="minorHAnsi" w:cstheme="minorHAnsi"/>
          <w:sz w:val="24"/>
          <w:szCs w:val="24"/>
        </w:rPr>
        <w:t xml:space="preserve">That they can make either verbal or written submissions to the Tribunal; </w:t>
      </w:r>
    </w:p>
    <w:p w:rsidR="00C75BB3" w:rsidRPr="002B7E9B" w:rsidRDefault="00C75BB3" w:rsidP="00AE7CBE">
      <w:pPr>
        <w:pStyle w:val="PlainText"/>
        <w:numPr>
          <w:ilvl w:val="0"/>
          <w:numId w:val="26"/>
        </w:numPr>
        <w:rPr>
          <w:rFonts w:asciiTheme="minorHAnsi" w:hAnsiTheme="minorHAnsi" w:cstheme="minorHAnsi"/>
          <w:sz w:val="24"/>
          <w:szCs w:val="24"/>
        </w:rPr>
      </w:pPr>
      <w:r w:rsidRPr="002B7E9B">
        <w:rPr>
          <w:rFonts w:asciiTheme="minorHAnsi" w:hAnsiTheme="minorHAnsi" w:cstheme="minorHAnsi"/>
          <w:sz w:val="24"/>
          <w:szCs w:val="24"/>
        </w:rPr>
        <w:t xml:space="preserve">That they may arrange for witnesses to attend the Tribunal in support of their position (statutory declarations of witnesses not available or from character witnesses may also be provided to the Tribunal); </w:t>
      </w:r>
    </w:p>
    <w:p w:rsidR="00C75BB3" w:rsidRPr="002B7E9B" w:rsidRDefault="00C75BB3" w:rsidP="00AE7CBE">
      <w:pPr>
        <w:pStyle w:val="PlainText"/>
        <w:numPr>
          <w:ilvl w:val="0"/>
          <w:numId w:val="26"/>
        </w:numPr>
        <w:rPr>
          <w:rFonts w:asciiTheme="minorHAnsi" w:hAnsiTheme="minorHAnsi" w:cstheme="minorHAnsi"/>
          <w:sz w:val="24"/>
          <w:szCs w:val="24"/>
        </w:rPr>
      </w:pPr>
      <w:r w:rsidRPr="002B7E9B">
        <w:rPr>
          <w:rFonts w:asciiTheme="minorHAnsi" w:hAnsiTheme="minorHAnsi" w:cstheme="minorHAnsi"/>
          <w:sz w:val="24"/>
          <w:szCs w:val="24"/>
        </w:rPr>
        <w:t xml:space="preserve">An outline of any possible penalties that may be imposed if the complaint is found to be true; and </w:t>
      </w:r>
    </w:p>
    <w:p w:rsidR="00C75BB3" w:rsidRPr="00AE7CBE" w:rsidRDefault="00C75BB3" w:rsidP="00AE7CBE">
      <w:pPr>
        <w:pStyle w:val="PlainText"/>
        <w:numPr>
          <w:ilvl w:val="0"/>
          <w:numId w:val="26"/>
        </w:numPr>
        <w:rPr>
          <w:rFonts w:asciiTheme="minorHAnsi" w:hAnsiTheme="minorHAnsi" w:cstheme="minorHAnsi"/>
          <w:sz w:val="24"/>
          <w:szCs w:val="24"/>
        </w:rPr>
      </w:pPr>
      <w:r w:rsidRPr="00AE7CBE">
        <w:rPr>
          <w:rFonts w:asciiTheme="minorHAnsi" w:hAnsiTheme="minorHAnsi" w:cstheme="minorHAnsi"/>
          <w:sz w:val="24"/>
          <w:szCs w:val="24"/>
        </w:rPr>
        <w:t xml:space="preserve">That legal representation will not be allowed. If the respondent is a minor, they should have a parent or guardian present.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rPr>
          <w:rFonts w:asciiTheme="minorHAnsi" w:hAnsiTheme="minorHAnsi" w:cstheme="minorHAnsi"/>
          <w:sz w:val="24"/>
          <w:szCs w:val="24"/>
        </w:rPr>
      </w:pPr>
      <w:r w:rsidRPr="002B7E9B">
        <w:rPr>
          <w:rFonts w:asciiTheme="minorHAnsi" w:hAnsiTheme="minorHAnsi" w:cstheme="minorHAnsi"/>
          <w:sz w:val="24"/>
          <w:szCs w:val="24"/>
        </w:rPr>
        <w:t xml:space="preserve">A copy of any information/documents that have been given to the Tribunal (e.g. investigation report findings) will also be provided to the respondent. </w:t>
      </w:r>
    </w:p>
    <w:p w:rsidR="00C75BB3" w:rsidRPr="002B7E9B" w:rsidRDefault="00C75BB3" w:rsidP="00331152">
      <w:pPr>
        <w:pStyle w:val="PlainText"/>
        <w:ind w:left="426"/>
        <w:rPr>
          <w:rFonts w:asciiTheme="minorHAnsi" w:hAnsiTheme="minorHAnsi" w:cstheme="minorHAnsi"/>
          <w:sz w:val="24"/>
          <w:szCs w:val="24"/>
        </w:rPr>
      </w:pPr>
    </w:p>
    <w:p w:rsidR="00C75BB3" w:rsidRPr="002B7E9B" w:rsidRDefault="00C75BB3" w:rsidP="00331152">
      <w:pPr>
        <w:pStyle w:val="PlainText"/>
        <w:ind w:left="426"/>
        <w:rPr>
          <w:rFonts w:asciiTheme="minorHAnsi" w:hAnsiTheme="minorHAnsi" w:cstheme="minorHAnsi"/>
          <w:sz w:val="24"/>
          <w:szCs w:val="24"/>
        </w:rPr>
      </w:pPr>
      <w:r w:rsidRPr="002B7E9B">
        <w:rPr>
          <w:rFonts w:asciiTheme="minorHAnsi" w:hAnsiTheme="minorHAnsi" w:cstheme="minorHAnsi"/>
          <w:sz w:val="24"/>
          <w:szCs w:val="24"/>
        </w:rPr>
        <w:t xml:space="preserve">The respondent(s) will be allowed to participate in all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activities and events, pending the decision of the Tribunal, including any available appeal process, unless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believes it is necessary to exclude the respondent(s) from all or some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activities and events, after considering the nature of the complaint. </w:t>
      </w:r>
    </w:p>
    <w:p w:rsidR="00C75BB3" w:rsidRPr="002B7E9B" w:rsidRDefault="00C75BB3" w:rsidP="00331152">
      <w:pPr>
        <w:pStyle w:val="PlainText"/>
        <w:ind w:left="426"/>
        <w:rPr>
          <w:rFonts w:asciiTheme="minorHAnsi" w:hAnsiTheme="minorHAnsi" w:cstheme="minorHAnsi"/>
          <w:sz w:val="24"/>
          <w:szCs w:val="24"/>
        </w:rPr>
      </w:pPr>
    </w:p>
    <w:p w:rsidR="003A3D68" w:rsidRDefault="003A3D68">
      <w:pPr>
        <w:rPr>
          <w:rFonts w:cstheme="minorHAnsi"/>
          <w:szCs w:val="24"/>
        </w:rPr>
      </w:pPr>
      <w:r>
        <w:rPr>
          <w:rFonts w:cstheme="minorHAnsi"/>
          <w:szCs w:val="24"/>
        </w:rPr>
        <w:br w:type="page"/>
      </w: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lastRenderedPageBreak/>
        <w:t xml:space="preserve">6.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notify the complainant in writing that a tribunal hearing will take place. The notice will outline: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AE7CBE">
      <w:pPr>
        <w:pStyle w:val="PlainText"/>
        <w:numPr>
          <w:ilvl w:val="0"/>
          <w:numId w:val="27"/>
        </w:numPr>
        <w:rPr>
          <w:rFonts w:asciiTheme="minorHAnsi" w:hAnsiTheme="minorHAnsi" w:cstheme="minorHAnsi"/>
          <w:sz w:val="24"/>
          <w:szCs w:val="24"/>
        </w:rPr>
      </w:pPr>
      <w:r w:rsidRPr="002B7E9B">
        <w:rPr>
          <w:rFonts w:asciiTheme="minorHAnsi" w:hAnsiTheme="minorHAnsi" w:cstheme="minorHAnsi"/>
          <w:sz w:val="24"/>
          <w:szCs w:val="24"/>
        </w:rPr>
        <w:t xml:space="preserve">That the person has a right to appear at the tribunal hearing to support their complaint; </w:t>
      </w:r>
    </w:p>
    <w:p w:rsidR="00C75BB3" w:rsidRPr="002B7E9B" w:rsidRDefault="00C75BB3" w:rsidP="00AE7CBE">
      <w:pPr>
        <w:pStyle w:val="PlainText"/>
        <w:numPr>
          <w:ilvl w:val="0"/>
          <w:numId w:val="27"/>
        </w:numPr>
        <w:rPr>
          <w:rFonts w:asciiTheme="minorHAnsi" w:hAnsiTheme="minorHAnsi" w:cstheme="minorHAnsi"/>
          <w:sz w:val="24"/>
          <w:szCs w:val="24"/>
        </w:rPr>
      </w:pPr>
      <w:r w:rsidRPr="002B7E9B">
        <w:rPr>
          <w:rFonts w:asciiTheme="minorHAnsi" w:hAnsiTheme="minorHAnsi" w:cstheme="minorHAnsi"/>
          <w:sz w:val="24"/>
          <w:szCs w:val="24"/>
        </w:rPr>
        <w:t xml:space="preserve">Details of the complaint, including any relevant rules or regulations the respondent is accused of breaching </w:t>
      </w:r>
    </w:p>
    <w:p w:rsidR="00C75BB3" w:rsidRPr="002B7E9B" w:rsidRDefault="00C75BB3" w:rsidP="00AE7CBE">
      <w:pPr>
        <w:pStyle w:val="PlainText"/>
        <w:numPr>
          <w:ilvl w:val="0"/>
          <w:numId w:val="27"/>
        </w:numPr>
        <w:rPr>
          <w:rFonts w:asciiTheme="minorHAnsi" w:hAnsiTheme="minorHAnsi" w:cstheme="minorHAnsi"/>
          <w:sz w:val="24"/>
          <w:szCs w:val="24"/>
        </w:rPr>
      </w:pPr>
      <w:r w:rsidRPr="002B7E9B">
        <w:rPr>
          <w:rFonts w:asciiTheme="minorHAnsi" w:hAnsiTheme="minorHAnsi" w:cstheme="minorHAnsi"/>
          <w:sz w:val="24"/>
          <w:szCs w:val="24"/>
        </w:rPr>
        <w:t xml:space="preserve">The date, time and venue of the tribunal hearing; </w:t>
      </w:r>
    </w:p>
    <w:p w:rsidR="00C75BB3" w:rsidRPr="002B7E9B" w:rsidRDefault="00C75BB3" w:rsidP="00AE7CBE">
      <w:pPr>
        <w:pStyle w:val="PlainText"/>
        <w:numPr>
          <w:ilvl w:val="0"/>
          <w:numId w:val="27"/>
        </w:numPr>
        <w:rPr>
          <w:rFonts w:asciiTheme="minorHAnsi" w:hAnsiTheme="minorHAnsi" w:cstheme="minorHAnsi"/>
          <w:sz w:val="24"/>
          <w:szCs w:val="24"/>
        </w:rPr>
      </w:pPr>
      <w:r w:rsidRPr="002B7E9B">
        <w:rPr>
          <w:rFonts w:asciiTheme="minorHAnsi" w:hAnsiTheme="minorHAnsi" w:cstheme="minorHAnsi"/>
          <w:sz w:val="24"/>
          <w:szCs w:val="24"/>
        </w:rPr>
        <w:t xml:space="preserve">That they can make either verbal or written submissions to the Tribunal; </w:t>
      </w:r>
    </w:p>
    <w:p w:rsidR="00C75BB3" w:rsidRPr="002B7E9B" w:rsidRDefault="00C75BB3" w:rsidP="00AE7CBE">
      <w:pPr>
        <w:pStyle w:val="PlainText"/>
        <w:numPr>
          <w:ilvl w:val="0"/>
          <w:numId w:val="27"/>
        </w:numPr>
        <w:rPr>
          <w:rFonts w:asciiTheme="minorHAnsi" w:hAnsiTheme="minorHAnsi" w:cstheme="minorHAnsi"/>
          <w:sz w:val="24"/>
          <w:szCs w:val="24"/>
        </w:rPr>
      </w:pPr>
      <w:r w:rsidRPr="002B7E9B">
        <w:rPr>
          <w:rFonts w:asciiTheme="minorHAnsi" w:hAnsiTheme="minorHAnsi" w:cstheme="minorHAnsi"/>
          <w:sz w:val="24"/>
          <w:szCs w:val="24"/>
        </w:rPr>
        <w:t xml:space="preserve">That they may arrange for witnesses to attend the Tribunal in support of their position (or provide statutory declarations from witnesses unable to attend); and </w:t>
      </w:r>
    </w:p>
    <w:p w:rsidR="00C75BB3" w:rsidRPr="002B7E9B" w:rsidRDefault="00C75BB3" w:rsidP="00AE7CBE">
      <w:pPr>
        <w:pStyle w:val="PlainText"/>
        <w:numPr>
          <w:ilvl w:val="0"/>
          <w:numId w:val="27"/>
        </w:numPr>
        <w:rPr>
          <w:rFonts w:asciiTheme="minorHAnsi" w:hAnsiTheme="minorHAnsi" w:cstheme="minorHAnsi"/>
          <w:sz w:val="24"/>
          <w:szCs w:val="24"/>
        </w:rPr>
      </w:pPr>
      <w:r w:rsidRPr="002B7E9B">
        <w:rPr>
          <w:rFonts w:asciiTheme="minorHAnsi" w:hAnsiTheme="minorHAnsi" w:cstheme="minorHAnsi"/>
          <w:sz w:val="24"/>
          <w:szCs w:val="24"/>
        </w:rPr>
        <w:t xml:space="preserve">That legal representation will not be allowed. If complainant is a minor, they should have a parent or guardian present.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rPr>
          <w:rFonts w:asciiTheme="minorHAnsi" w:hAnsiTheme="minorHAnsi" w:cstheme="minorHAnsi"/>
          <w:sz w:val="24"/>
          <w:szCs w:val="24"/>
        </w:rPr>
      </w:pPr>
      <w:r w:rsidRPr="002B7E9B">
        <w:rPr>
          <w:rFonts w:asciiTheme="minorHAnsi" w:hAnsiTheme="minorHAnsi" w:cstheme="minorHAnsi"/>
          <w:sz w:val="24"/>
          <w:szCs w:val="24"/>
        </w:rPr>
        <w:t xml:space="preserve">A copy of any information / documents that have been given to the Tribunal (e.g. investigation report findings) will also be provided to the complainant.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7.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complainant believes the details of the complaint are incorrect or insufficient they should inform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as soon as possible so that the respondent and the Tribunal Panel members can be properly informed of the complaint.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8.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It is preferable that the Tribunal include at least one person with knowledge or experience of the relevant laws/rules (e.g. Discrimination).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331152" w:rsidRDefault="00C75BB3" w:rsidP="00C75BB3">
      <w:pPr>
        <w:pStyle w:val="PlainText"/>
        <w:rPr>
          <w:rFonts w:asciiTheme="minorHAnsi" w:hAnsiTheme="minorHAnsi" w:cstheme="minorHAnsi"/>
          <w:b/>
          <w:sz w:val="24"/>
          <w:szCs w:val="24"/>
        </w:rPr>
      </w:pPr>
      <w:r w:rsidRPr="00331152">
        <w:rPr>
          <w:rFonts w:asciiTheme="minorHAnsi" w:hAnsiTheme="minorHAnsi" w:cstheme="minorHAnsi"/>
          <w:b/>
          <w:sz w:val="24"/>
          <w:szCs w:val="24"/>
        </w:rPr>
        <w:t xml:space="preserve">Tribunal Hearing Procedure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following people will be allowed to attend the Tribunal Hearing: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AE7CBE">
      <w:pPr>
        <w:pStyle w:val="PlainText"/>
        <w:numPr>
          <w:ilvl w:val="0"/>
          <w:numId w:val="28"/>
        </w:numPr>
        <w:rPr>
          <w:rFonts w:asciiTheme="minorHAnsi" w:hAnsiTheme="minorHAnsi" w:cstheme="minorHAnsi"/>
          <w:sz w:val="24"/>
          <w:szCs w:val="24"/>
        </w:rPr>
      </w:pPr>
      <w:r w:rsidRPr="002B7E9B">
        <w:rPr>
          <w:rFonts w:asciiTheme="minorHAnsi" w:hAnsiTheme="minorHAnsi" w:cstheme="minorHAnsi"/>
          <w:sz w:val="24"/>
          <w:szCs w:val="24"/>
        </w:rPr>
        <w:t xml:space="preserve">The Tribunal members; </w:t>
      </w:r>
    </w:p>
    <w:p w:rsidR="00C75BB3" w:rsidRPr="002B7E9B" w:rsidRDefault="00C75BB3" w:rsidP="00AE7CBE">
      <w:pPr>
        <w:pStyle w:val="PlainText"/>
        <w:numPr>
          <w:ilvl w:val="0"/>
          <w:numId w:val="28"/>
        </w:numPr>
        <w:rPr>
          <w:rFonts w:asciiTheme="minorHAnsi" w:hAnsiTheme="minorHAnsi" w:cstheme="minorHAnsi"/>
          <w:sz w:val="24"/>
          <w:szCs w:val="24"/>
        </w:rPr>
      </w:pPr>
      <w:r w:rsidRPr="002B7E9B">
        <w:rPr>
          <w:rFonts w:asciiTheme="minorHAnsi" w:hAnsiTheme="minorHAnsi" w:cstheme="minorHAnsi"/>
          <w:sz w:val="24"/>
          <w:szCs w:val="24"/>
        </w:rPr>
        <w:t xml:space="preserve">The respondent(s); </w:t>
      </w:r>
    </w:p>
    <w:p w:rsidR="00C75BB3" w:rsidRPr="002B7E9B" w:rsidRDefault="00C75BB3" w:rsidP="00AE7CBE">
      <w:pPr>
        <w:pStyle w:val="PlainText"/>
        <w:numPr>
          <w:ilvl w:val="0"/>
          <w:numId w:val="28"/>
        </w:numPr>
        <w:rPr>
          <w:rFonts w:asciiTheme="minorHAnsi" w:hAnsiTheme="minorHAnsi" w:cstheme="minorHAnsi"/>
          <w:sz w:val="24"/>
          <w:szCs w:val="24"/>
        </w:rPr>
      </w:pPr>
      <w:r w:rsidRPr="002B7E9B">
        <w:rPr>
          <w:rFonts w:asciiTheme="minorHAnsi" w:hAnsiTheme="minorHAnsi" w:cstheme="minorHAnsi"/>
          <w:sz w:val="24"/>
          <w:szCs w:val="24"/>
        </w:rPr>
        <w:t xml:space="preserve">The complainant; </w:t>
      </w:r>
    </w:p>
    <w:p w:rsidR="00C75BB3" w:rsidRPr="002B7E9B" w:rsidRDefault="00C75BB3" w:rsidP="00AE7CBE">
      <w:pPr>
        <w:pStyle w:val="PlainText"/>
        <w:numPr>
          <w:ilvl w:val="0"/>
          <w:numId w:val="28"/>
        </w:numPr>
        <w:rPr>
          <w:rFonts w:asciiTheme="minorHAnsi" w:hAnsiTheme="minorHAnsi" w:cstheme="minorHAnsi"/>
          <w:sz w:val="24"/>
          <w:szCs w:val="24"/>
        </w:rPr>
      </w:pPr>
      <w:r w:rsidRPr="002B7E9B">
        <w:rPr>
          <w:rFonts w:asciiTheme="minorHAnsi" w:hAnsiTheme="minorHAnsi" w:cstheme="minorHAnsi"/>
          <w:sz w:val="24"/>
          <w:szCs w:val="24"/>
        </w:rPr>
        <w:t xml:space="preserve">Any witnesses called by the respondent; </w:t>
      </w:r>
    </w:p>
    <w:p w:rsidR="00C75BB3" w:rsidRPr="002B7E9B" w:rsidRDefault="00C75BB3" w:rsidP="00AE7CBE">
      <w:pPr>
        <w:pStyle w:val="PlainText"/>
        <w:numPr>
          <w:ilvl w:val="0"/>
          <w:numId w:val="28"/>
        </w:numPr>
        <w:rPr>
          <w:rFonts w:asciiTheme="minorHAnsi" w:hAnsiTheme="minorHAnsi" w:cstheme="minorHAnsi"/>
          <w:sz w:val="24"/>
          <w:szCs w:val="24"/>
        </w:rPr>
      </w:pPr>
      <w:r w:rsidRPr="002B7E9B">
        <w:rPr>
          <w:rFonts w:asciiTheme="minorHAnsi" w:hAnsiTheme="minorHAnsi" w:cstheme="minorHAnsi"/>
          <w:sz w:val="24"/>
          <w:szCs w:val="24"/>
        </w:rPr>
        <w:t xml:space="preserve">Any witnesses called by the complainant; </w:t>
      </w:r>
    </w:p>
    <w:p w:rsidR="00C75BB3" w:rsidRPr="002B7E9B" w:rsidRDefault="00C75BB3" w:rsidP="00AE7CBE">
      <w:pPr>
        <w:pStyle w:val="PlainText"/>
        <w:numPr>
          <w:ilvl w:val="0"/>
          <w:numId w:val="28"/>
        </w:numPr>
        <w:rPr>
          <w:rFonts w:asciiTheme="minorHAnsi" w:hAnsiTheme="minorHAnsi" w:cstheme="minorHAnsi"/>
          <w:sz w:val="24"/>
          <w:szCs w:val="24"/>
        </w:rPr>
      </w:pPr>
      <w:r w:rsidRPr="002B7E9B">
        <w:rPr>
          <w:rFonts w:asciiTheme="minorHAnsi" w:hAnsiTheme="minorHAnsi" w:cstheme="minorHAnsi"/>
          <w:sz w:val="24"/>
          <w:szCs w:val="24"/>
        </w:rPr>
        <w:t xml:space="preserve">Any parent/guardian or support person required to support the respondent or the complainant. </w:t>
      </w:r>
    </w:p>
    <w:p w:rsidR="00C75BB3"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respondent(s) is not present at the set hearing time and the Tribunal Chairperson considers that no valid reason has been presented for their absence, the Tribunal Hearing will continue subject to the Tribunal Chairperson being satisfied that all Tribunal notification requirements have been met.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Tribunal Chairperson considers that a valid reason for the non-attendance of the respondent(s) has been presented, or the Tribunal Chairperson does not believe the Tribunal notification requirements have been met, then the Tribunal will be rescheduled to a later date.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3A3D68" w:rsidRDefault="003A3D68">
      <w:pPr>
        <w:rPr>
          <w:rFonts w:cstheme="minorHAnsi"/>
          <w:szCs w:val="24"/>
        </w:rPr>
      </w:pPr>
      <w:r>
        <w:rPr>
          <w:rFonts w:cstheme="minorHAnsi"/>
          <w:szCs w:val="24"/>
        </w:rPr>
        <w:br w:type="page"/>
      </w: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lastRenderedPageBreak/>
        <w:t xml:space="preserve">4.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Chairperson will inform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of the need to reschedule, and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will organise for the Tribunal to be reconvened.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5.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Chairperson will read out the complaint, ask the respondent(s) if they understand the complaint and if they agree or disagree with the complaint.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6.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respondent agrees with the complaint, he or she will be asked to provide any evidence or witnesses that should be considered by the Tribunal Panel when determining any disciplinary measures (penalty).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7.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respondent disagrees with the complaint, the complainant will be asked to describe the circumstances that lead to the complaint being made.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6D5F93">
      <w:pPr>
        <w:pStyle w:val="PlainText"/>
        <w:numPr>
          <w:ilvl w:val="0"/>
          <w:numId w:val="29"/>
        </w:numPr>
        <w:rPr>
          <w:rFonts w:asciiTheme="minorHAnsi" w:hAnsiTheme="minorHAnsi" w:cstheme="minorHAnsi"/>
          <w:sz w:val="24"/>
          <w:szCs w:val="24"/>
        </w:rPr>
      </w:pPr>
      <w:r w:rsidRPr="002B7E9B">
        <w:rPr>
          <w:rFonts w:asciiTheme="minorHAnsi" w:hAnsiTheme="minorHAnsi" w:cstheme="minorHAnsi"/>
          <w:sz w:val="24"/>
          <w:szCs w:val="24"/>
        </w:rPr>
        <w:t xml:space="preserve">Reference may be made to brief notes. </w:t>
      </w:r>
    </w:p>
    <w:p w:rsidR="00C75BB3" w:rsidRPr="002B7E9B" w:rsidRDefault="00C75BB3" w:rsidP="006D5F93">
      <w:pPr>
        <w:pStyle w:val="PlainText"/>
        <w:numPr>
          <w:ilvl w:val="0"/>
          <w:numId w:val="29"/>
        </w:numPr>
        <w:rPr>
          <w:rFonts w:asciiTheme="minorHAnsi" w:hAnsiTheme="minorHAnsi" w:cstheme="minorHAnsi"/>
          <w:sz w:val="24"/>
          <w:szCs w:val="24"/>
        </w:rPr>
      </w:pPr>
      <w:r w:rsidRPr="002B7E9B">
        <w:rPr>
          <w:rFonts w:asciiTheme="minorHAnsi" w:hAnsiTheme="minorHAnsi" w:cstheme="minorHAnsi"/>
          <w:sz w:val="24"/>
          <w:szCs w:val="24"/>
        </w:rPr>
        <w:t xml:space="preserve">The complainant may call witnesses. </w:t>
      </w:r>
    </w:p>
    <w:p w:rsidR="00C75BB3" w:rsidRPr="002B7E9B" w:rsidRDefault="00C75BB3" w:rsidP="006D5F93">
      <w:pPr>
        <w:pStyle w:val="PlainText"/>
        <w:numPr>
          <w:ilvl w:val="0"/>
          <w:numId w:val="29"/>
        </w:numPr>
        <w:rPr>
          <w:rFonts w:asciiTheme="minorHAnsi" w:hAnsiTheme="minorHAnsi" w:cstheme="minorHAnsi"/>
          <w:sz w:val="24"/>
          <w:szCs w:val="24"/>
        </w:rPr>
      </w:pPr>
      <w:r w:rsidRPr="002B7E9B">
        <w:rPr>
          <w:rFonts w:asciiTheme="minorHAnsi" w:hAnsiTheme="minorHAnsi" w:cstheme="minorHAnsi"/>
          <w:sz w:val="24"/>
          <w:szCs w:val="24"/>
        </w:rPr>
        <w:t xml:space="preserve">The respondent(s) may question the complainant and witnesses.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8.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respondent(s) will then be asked to respond to the complaint.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6D5F93">
      <w:pPr>
        <w:pStyle w:val="PlainText"/>
        <w:numPr>
          <w:ilvl w:val="0"/>
          <w:numId w:val="30"/>
        </w:numPr>
        <w:rPr>
          <w:rFonts w:asciiTheme="minorHAnsi" w:hAnsiTheme="minorHAnsi" w:cstheme="minorHAnsi"/>
          <w:sz w:val="24"/>
          <w:szCs w:val="24"/>
        </w:rPr>
      </w:pPr>
      <w:r w:rsidRPr="002B7E9B">
        <w:rPr>
          <w:rFonts w:asciiTheme="minorHAnsi" w:hAnsiTheme="minorHAnsi" w:cstheme="minorHAnsi"/>
          <w:sz w:val="24"/>
          <w:szCs w:val="24"/>
        </w:rPr>
        <w:t xml:space="preserve">Reference may be made to brief notes. </w:t>
      </w:r>
    </w:p>
    <w:p w:rsidR="00C75BB3" w:rsidRPr="002B7E9B" w:rsidRDefault="00C75BB3" w:rsidP="006D5F93">
      <w:pPr>
        <w:pStyle w:val="PlainText"/>
        <w:numPr>
          <w:ilvl w:val="0"/>
          <w:numId w:val="30"/>
        </w:numPr>
        <w:rPr>
          <w:rFonts w:asciiTheme="minorHAnsi" w:hAnsiTheme="minorHAnsi" w:cstheme="minorHAnsi"/>
          <w:sz w:val="24"/>
          <w:szCs w:val="24"/>
        </w:rPr>
      </w:pPr>
      <w:r w:rsidRPr="002B7E9B">
        <w:rPr>
          <w:rFonts w:asciiTheme="minorHAnsi" w:hAnsiTheme="minorHAnsi" w:cstheme="minorHAnsi"/>
          <w:sz w:val="24"/>
          <w:szCs w:val="24"/>
        </w:rPr>
        <w:t xml:space="preserve">The respondent may call witnesses. </w:t>
      </w:r>
    </w:p>
    <w:p w:rsidR="00C75BB3" w:rsidRPr="002B7E9B" w:rsidRDefault="00C75BB3" w:rsidP="006D5F93">
      <w:pPr>
        <w:pStyle w:val="PlainText"/>
        <w:numPr>
          <w:ilvl w:val="0"/>
          <w:numId w:val="30"/>
        </w:numPr>
        <w:rPr>
          <w:rFonts w:asciiTheme="minorHAnsi" w:hAnsiTheme="minorHAnsi" w:cstheme="minorHAnsi"/>
          <w:sz w:val="24"/>
          <w:szCs w:val="24"/>
        </w:rPr>
      </w:pPr>
      <w:r w:rsidRPr="002B7E9B">
        <w:rPr>
          <w:rFonts w:asciiTheme="minorHAnsi" w:hAnsiTheme="minorHAnsi" w:cstheme="minorHAnsi"/>
          <w:sz w:val="24"/>
          <w:szCs w:val="24"/>
        </w:rPr>
        <w:t xml:space="preserve">The complainant may ask questions of the respondent and witnesses.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9.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Both the complainant and respondent may be present when evidence is presented to the Tribunal. Witnesses may be asked to wait outside the hearing until required.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10.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may: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6D5F93">
      <w:pPr>
        <w:pStyle w:val="PlainText"/>
        <w:numPr>
          <w:ilvl w:val="0"/>
          <w:numId w:val="31"/>
        </w:numPr>
        <w:rPr>
          <w:rFonts w:asciiTheme="minorHAnsi" w:hAnsiTheme="minorHAnsi" w:cstheme="minorHAnsi"/>
          <w:sz w:val="24"/>
          <w:szCs w:val="24"/>
        </w:rPr>
      </w:pPr>
      <w:r w:rsidRPr="002B7E9B">
        <w:rPr>
          <w:rFonts w:asciiTheme="minorHAnsi" w:hAnsiTheme="minorHAnsi" w:cstheme="minorHAnsi"/>
          <w:sz w:val="24"/>
          <w:szCs w:val="24"/>
        </w:rPr>
        <w:t xml:space="preserve">Consider any evidence, and in any form, that it deems relevant. </w:t>
      </w:r>
    </w:p>
    <w:p w:rsidR="00C75BB3" w:rsidRPr="002B7E9B" w:rsidRDefault="00C75BB3" w:rsidP="006D5F93">
      <w:pPr>
        <w:pStyle w:val="PlainText"/>
        <w:numPr>
          <w:ilvl w:val="0"/>
          <w:numId w:val="31"/>
        </w:numPr>
        <w:rPr>
          <w:rFonts w:asciiTheme="minorHAnsi" w:hAnsiTheme="minorHAnsi" w:cstheme="minorHAnsi"/>
          <w:sz w:val="24"/>
          <w:szCs w:val="24"/>
        </w:rPr>
      </w:pPr>
      <w:r w:rsidRPr="002B7E9B">
        <w:rPr>
          <w:rFonts w:asciiTheme="minorHAnsi" w:hAnsiTheme="minorHAnsi" w:cstheme="minorHAnsi"/>
          <w:sz w:val="24"/>
          <w:szCs w:val="24"/>
        </w:rPr>
        <w:t xml:space="preserve">Question any person giving evidence. </w:t>
      </w:r>
    </w:p>
    <w:p w:rsidR="00C75BB3" w:rsidRPr="002B7E9B" w:rsidRDefault="00C75BB3" w:rsidP="006D5F93">
      <w:pPr>
        <w:pStyle w:val="PlainText"/>
        <w:numPr>
          <w:ilvl w:val="0"/>
          <w:numId w:val="31"/>
        </w:numPr>
        <w:rPr>
          <w:rFonts w:asciiTheme="minorHAnsi" w:hAnsiTheme="minorHAnsi" w:cstheme="minorHAnsi"/>
          <w:sz w:val="24"/>
          <w:szCs w:val="24"/>
        </w:rPr>
      </w:pPr>
      <w:r w:rsidRPr="002B7E9B">
        <w:rPr>
          <w:rFonts w:asciiTheme="minorHAnsi" w:hAnsiTheme="minorHAnsi" w:cstheme="minorHAnsi"/>
          <w:sz w:val="24"/>
          <w:szCs w:val="24"/>
        </w:rPr>
        <w:t xml:space="preserve">Limit the number of witnesses presented to those who provide any new evidence. </w:t>
      </w:r>
    </w:p>
    <w:p w:rsidR="00C75BB3" w:rsidRPr="002B7E9B" w:rsidRDefault="00C75BB3" w:rsidP="006D5F93">
      <w:pPr>
        <w:pStyle w:val="PlainText"/>
        <w:numPr>
          <w:ilvl w:val="0"/>
          <w:numId w:val="31"/>
        </w:numPr>
        <w:rPr>
          <w:rFonts w:asciiTheme="minorHAnsi" w:hAnsiTheme="minorHAnsi" w:cstheme="minorHAnsi"/>
          <w:sz w:val="24"/>
          <w:szCs w:val="24"/>
        </w:rPr>
      </w:pPr>
      <w:r w:rsidRPr="002B7E9B">
        <w:rPr>
          <w:rFonts w:asciiTheme="minorHAnsi" w:hAnsiTheme="minorHAnsi" w:cstheme="minorHAnsi"/>
          <w:sz w:val="24"/>
          <w:szCs w:val="24"/>
        </w:rPr>
        <w:t xml:space="preserve">Require the attendance of any witness it deems relevant; </w:t>
      </w:r>
    </w:p>
    <w:p w:rsidR="00C75BB3" w:rsidRPr="002B7E9B" w:rsidRDefault="00C75BB3" w:rsidP="006D5F93">
      <w:pPr>
        <w:pStyle w:val="PlainText"/>
        <w:numPr>
          <w:ilvl w:val="0"/>
          <w:numId w:val="31"/>
        </w:numPr>
        <w:rPr>
          <w:rFonts w:asciiTheme="minorHAnsi" w:hAnsiTheme="minorHAnsi" w:cstheme="minorHAnsi"/>
          <w:sz w:val="24"/>
          <w:szCs w:val="24"/>
        </w:rPr>
      </w:pPr>
      <w:r w:rsidRPr="002B7E9B">
        <w:rPr>
          <w:rFonts w:asciiTheme="minorHAnsi" w:hAnsiTheme="minorHAnsi" w:cstheme="minorHAnsi"/>
          <w:sz w:val="24"/>
          <w:szCs w:val="24"/>
        </w:rPr>
        <w:t xml:space="preserve">Act in an inquisitorial manner in order to establish the truth of the issue/case before it.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11.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Video evidence, if available, may be presented. The arrangements must be made entirely by the person/s wishing to offer this type of evidence.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12.</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 If the Tribunal considers that at any time during the Tribunal Hearing that there is any unreasonable or </w:t>
      </w:r>
      <w:proofErr w:type="spellStart"/>
      <w:r w:rsidRPr="002B7E9B">
        <w:rPr>
          <w:rFonts w:asciiTheme="minorHAnsi" w:hAnsiTheme="minorHAnsi" w:cstheme="minorHAnsi"/>
          <w:sz w:val="24"/>
          <w:szCs w:val="24"/>
        </w:rPr>
        <w:t>intimidatory</w:t>
      </w:r>
      <w:proofErr w:type="spellEnd"/>
      <w:r w:rsidRPr="002B7E9B">
        <w:rPr>
          <w:rFonts w:asciiTheme="minorHAnsi" w:hAnsiTheme="minorHAnsi" w:cstheme="minorHAnsi"/>
          <w:sz w:val="24"/>
          <w:szCs w:val="24"/>
        </w:rPr>
        <w:t xml:space="preserve"> behaviour from anyone the Chairperson may stop further involvement of the person in the hearing.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13.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After all of the evidence has been presented the Tribunal will make its decision in private. The Tribunal must decide whether the complaint has been substantiated on the balance of probabilities </w:t>
      </w:r>
      <w:r w:rsidRPr="002B7E9B">
        <w:rPr>
          <w:rFonts w:asciiTheme="minorHAnsi" w:hAnsiTheme="minorHAnsi" w:cstheme="minorHAnsi"/>
          <w:sz w:val="24"/>
          <w:szCs w:val="24"/>
        </w:rPr>
        <w:lastRenderedPageBreak/>
        <w:t xml:space="preserve">(i.e. more probable than not). As the seriousness of the allegation increases, so too must the level of satisfaction of the Tribunal that the complaint has been substantiated. The respondent will be given an opportunity to address the Tribunal on disciplinary measures which might be imposed. Disciplinary measures imposed must be reasonable in the circumstances.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14.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All Tribunal decisions will be by majority vote.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15.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Chairperson will announce the decision in the presence of all those involved in the hearing and will declare the hearing closed, or may advise those present that the decision is reserved and will be handed down in written form.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16.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Within 48 hours, the Tribunal Chairperson will: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6D5F93">
      <w:pPr>
        <w:pStyle w:val="PlainText"/>
        <w:numPr>
          <w:ilvl w:val="0"/>
          <w:numId w:val="32"/>
        </w:numPr>
        <w:rPr>
          <w:rFonts w:asciiTheme="minorHAnsi" w:hAnsiTheme="minorHAnsi" w:cstheme="minorHAnsi"/>
          <w:sz w:val="24"/>
          <w:szCs w:val="24"/>
        </w:rPr>
      </w:pPr>
      <w:r w:rsidRPr="002B7E9B">
        <w:rPr>
          <w:rFonts w:asciiTheme="minorHAnsi" w:hAnsiTheme="minorHAnsi" w:cstheme="minorHAnsi"/>
          <w:sz w:val="24"/>
          <w:szCs w:val="24"/>
        </w:rPr>
        <w:t xml:space="preserve">Forward to the </w:t>
      </w:r>
      <w:r w:rsidR="00DB6666">
        <w:rPr>
          <w:rFonts w:asciiTheme="minorHAnsi" w:hAnsiTheme="minorHAnsi" w:cstheme="minorHAnsi"/>
          <w:sz w:val="24"/>
          <w:szCs w:val="24"/>
        </w:rPr>
        <w:t>President and the MPIO</w:t>
      </w:r>
      <w:r w:rsidRPr="002B7E9B">
        <w:rPr>
          <w:rFonts w:asciiTheme="minorHAnsi" w:hAnsiTheme="minorHAnsi" w:cstheme="minorHAnsi"/>
          <w:sz w:val="24"/>
          <w:szCs w:val="24"/>
        </w:rPr>
        <w:t xml:space="preserve"> a copy of the Tribunal decision including any disciplinary measures imposed. </w:t>
      </w:r>
    </w:p>
    <w:p w:rsidR="00C75BB3" w:rsidRPr="002B7E9B" w:rsidRDefault="00C75BB3" w:rsidP="006D5F93">
      <w:pPr>
        <w:pStyle w:val="PlainText"/>
        <w:numPr>
          <w:ilvl w:val="0"/>
          <w:numId w:val="32"/>
        </w:numPr>
        <w:rPr>
          <w:rFonts w:asciiTheme="minorHAnsi" w:hAnsiTheme="minorHAnsi" w:cstheme="minorHAnsi"/>
          <w:sz w:val="24"/>
          <w:szCs w:val="24"/>
        </w:rPr>
      </w:pPr>
      <w:r w:rsidRPr="002B7E9B">
        <w:rPr>
          <w:rFonts w:asciiTheme="minorHAnsi" w:hAnsiTheme="minorHAnsi" w:cstheme="minorHAnsi"/>
          <w:sz w:val="24"/>
          <w:szCs w:val="24"/>
        </w:rPr>
        <w:t xml:space="preserve">Forward a letter to the respondent(s) reconfirming the Tribunal decision and any disciplinary measures imposed. The letter should also outline, if allowed, the process and grounds for an appeal. Where the matter is of unusual complexity or importance, the Tribunal Chairperson may inform the parties in writing within 48 hours that the decision will be delayed for a further 48 hours.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17.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does not need to provide written reasons for its decision. </w:t>
      </w:r>
    </w:p>
    <w:p w:rsidR="00C75BB3" w:rsidRPr="002B7E9B" w:rsidRDefault="00C75BB3" w:rsidP="00331152">
      <w:pPr>
        <w:pStyle w:val="PlainText"/>
        <w:ind w:left="426" w:hanging="426"/>
        <w:rPr>
          <w:rFonts w:asciiTheme="minorHAnsi" w:hAnsiTheme="minorHAnsi" w:cstheme="minorHAnsi"/>
          <w:sz w:val="24"/>
          <w:szCs w:val="24"/>
        </w:rPr>
      </w:pPr>
    </w:p>
    <w:p w:rsidR="00C75BB3" w:rsidRPr="00331152" w:rsidRDefault="00C75BB3" w:rsidP="00C75BB3">
      <w:pPr>
        <w:pStyle w:val="PlainText"/>
        <w:rPr>
          <w:rFonts w:asciiTheme="minorHAnsi" w:hAnsiTheme="minorHAnsi" w:cstheme="minorHAnsi"/>
          <w:b/>
          <w:sz w:val="24"/>
          <w:szCs w:val="24"/>
        </w:rPr>
      </w:pPr>
      <w:r w:rsidRPr="00331152">
        <w:rPr>
          <w:rFonts w:asciiTheme="minorHAnsi" w:hAnsiTheme="minorHAnsi" w:cstheme="minorHAnsi"/>
          <w:b/>
          <w:sz w:val="24"/>
          <w:szCs w:val="24"/>
        </w:rPr>
        <w:t xml:space="preserve">Appeals Procedure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1.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In accordance with the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Constitution, a complainant or a respondent(s) who is not satisfied with the decision of a Complaints Manager, the outcome of mediation or a Tribunal decision can lodge one appeal to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on one or more of the following bases: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993" w:hanging="567"/>
        <w:rPr>
          <w:rFonts w:asciiTheme="minorHAnsi" w:hAnsiTheme="minorHAnsi" w:cstheme="minorHAnsi"/>
          <w:sz w:val="24"/>
          <w:szCs w:val="24"/>
        </w:rPr>
      </w:pPr>
      <w:r w:rsidRPr="002B7E9B">
        <w:rPr>
          <w:rFonts w:asciiTheme="minorHAnsi" w:hAnsiTheme="minorHAnsi" w:cstheme="minorHAnsi"/>
          <w:sz w:val="24"/>
          <w:szCs w:val="24"/>
        </w:rPr>
        <w:t xml:space="preserve">a)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That a denial of natural justice has occurred; or </w:t>
      </w:r>
    </w:p>
    <w:p w:rsidR="00C75BB3" w:rsidRPr="002B7E9B" w:rsidRDefault="00C75BB3" w:rsidP="00331152">
      <w:pPr>
        <w:pStyle w:val="PlainText"/>
        <w:ind w:left="993" w:hanging="567"/>
        <w:rPr>
          <w:rFonts w:asciiTheme="minorHAnsi" w:hAnsiTheme="minorHAnsi" w:cstheme="minorHAnsi"/>
          <w:sz w:val="24"/>
          <w:szCs w:val="24"/>
        </w:rPr>
      </w:pPr>
      <w:r w:rsidRPr="002B7E9B">
        <w:rPr>
          <w:rFonts w:asciiTheme="minorHAnsi" w:hAnsiTheme="minorHAnsi" w:cstheme="minorHAnsi"/>
          <w:sz w:val="24"/>
          <w:szCs w:val="24"/>
        </w:rPr>
        <w:t xml:space="preserve">b)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That the disciplinary measure(s) imposed is unjust and/or unreasonable. </w:t>
      </w:r>
    </w:p>
    <w:p w:rsidR="00C75BB3" w:rsidRPr="002B7E9B" w:rsidRDefault="00C75BB3" w:rsidP="00331152">
      <w:pPr>
        <w:pStyle w:val="PlainText"/>
        <w:ind w:left="993" w:hanging="567"/>
        <w:rPr>
          <w:rFonts w:asciiTheme="minorHAnsi" w:hAnsiTheme="minorHAnsi" w:cstheme="minorHAnsi"/>
          <w:sz w:val="24"/>
          <w:szCs w:val="24"/>
        </w:rPr>
      </w:pPr>
      <w:r w:rsidRPr="002B7E9B">
        <w:rPr>
          <w:rFonts w:asciiTheme="minorHAnsi" w:hAnsiTheme="minorHAnsi" w:cstheme="minorHAnsi"/>
          <w:sz w:val="24"/>
          <w:szCs w:val="24"/>
        </w:rPr>
        <w:t xml:space="preserve">c)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That the decision was not supported by the information/evidence provided to the Complaints Manager/Mediator/Tribunal;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2.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A person wanting to appeal in accordance with Clause 1 of the Appeals Procedure must lodge a letter setting out the basis for their appeal with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within seven (7) days of the relevant decision. Notification of an appeal must be accompanied by a fee as may be determined by the Board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from time to time.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3.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letter of appeal or the appeal fee is not received by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within the time period the right of appeal lapses. </w:t>
      </w:r>
    </w:p>
    <w:p w:rsidR="00C75BB3" w:rsidRPr="002B7E9B" w:rsidRDefault="00C75BB3" w:rsidP="00331152">
      <w:pPr>
        <w:pStyle w:val="PlainText"/>
        <w:ind w:left="426" w:hanging="426"/>
        <w:rPr>
          <w:rFonts w:asciiTheme="minorHAnsi" w:hAnsiTheme="minorHAnsi" w:cstheme="minorHAnsi"/>
          <w:sz w:val="24"/>
          <w:szCs w:val="24"/>
        </w:rPr>
      </w:pPr>
    </w:p>
    <w:p w:rsidR="003A3D68" w:rsidRDefault="003A3D68">
      <w:pPr>
        <w:rPr>
          <w:rFonts w:cstheme="minorHAnsi"/>
          <w:szCs w:val="24"/>
        </w:rPr>
      </w:pPr>
      <w:r>
        <w:rPr>
          <w:rFonts w:cstheme="minorHAnsi"/>
          <w:szCs w:val="24"/>
        </w:rPr>
        <w:br w:type="page"/>
      </w: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lastRenderedPageBreak/>
        <w:t xml:space="preserve">4.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letter of appeal and copy of tribunal decision report will be forwarded to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to review and decide whether there are sufficient grounds for the appeal to proceed.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may invite any witnesses to the meeting it believes are required to make an informed decision.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5.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appellant has not shown sufficient grounds for appeal in accordance with Clause 1 of the Appeals Procedure, then the appeal will be rejected. The appellant will be notified with reasons.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6.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If the appeal is accepted an Appeal Tribunal with a new panel will be convened to rehear the </w:t>
      </w:r>
      <w:r w:rsidR="00FB440F" w:rsidRPr="002B7E9B">
        <w:rPr>
          <w:rFonts w:asciiTheme="minorHAnsi" w:hAnsiTheme="minorHAnsi" w:cstheme="minorHAnsi"/>
          <w:sz w:val="24"/>
          <w:szCs w:val="24"/>
        </w:rPr>
        <w:t>complaint</w:t>
      </w:r>
      <w:r w:rsidRPr="002B7E9B">
        <w:rPr>
          <w:rFonts w:asciiTheme="minorHAnsi" w:hAnsiTheme="minorHAnsi" w:cstheme="minorHAnsi"/>
          <w:sz w:val="24"/>
          <w:szCs w:val="24"/>
        </w:rPr>
        <w:t xml:space="preserve">.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7.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Tribunal Procedure shall be followed for the appeal.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r w:rsidRPr="002B7E9B">
        <w:rPr>
          <w:rFonts w:asciiTheme="minorHAnsi" w:hAnsiTheme="minorHAnsi" w:cstheme="minorHAnsi"/>
          <w:sz w:val="24"/>
          <w:szCs w:val="24"/>
        </w:rPr>
        <w:t xml:space="preserve">8. </w:t>
      </w:r>
      <w:r w:rsidR="00331152">
        <w:rPr>
          <w:rFonts w:asciiTheme="minorHAnsi" w:hAnsiTheme="minorHAnsi" w:cstheme="minorHAnsi"/>
          <w:sz w:val="24"/>
          <w:szCs w:val="24"/>
        </w:rPr>
        <w:tab/>
      </w:r>
      <w:r w:rsidRPr="002B7E9B">
        <w:rPr>
          <w:rFonts w:asciiTheme="minorHAnsi" w:hAnsiTheme="minorHAnsi" w:cstheme="minorHAnsi"/>
          <w:sz w:val="24"/>
          <w:szCs w:val="24"/>
        </w:rPr>
        <w:t xml:space="preserve">The decision of an Appeal Tribunal will be final. </w:t>
      </w:r>
    </w:p>
    <w:p w:rsidR="00C75BB3" w:rsidRPr="002B7E9B" w:rsidRDefault="00C75BB3" w:rsidP="00331152">
      <w:pPr>
        <w:pStyle w:val="PlainText"/>
        <w:ind w:left="426" w:hanging="426"/>
        <w:rPr>
          <w:rFonts w:asciiTheme="minorHAnsi" w:hAnsiTheme="minorHAnsi" w:cstheme="minorHAnsi"/>
          <w:sz w:val="24"/>
          <w:szCs w:val="24"/>
        </w:rPr>
      </w:pPr>
    </w:p>
    <w:p w:rsidR="00C75BB3" w:rsidRPr="002B7E9B" w:rsidRDefault="00C75BB3" w:rsidP="00331152">
      <w:pPr>
        <w:pStyle w:val="PlainText"/>
        <w:ind w:left="426" w:hanging="426"/>
        <w:rPr>
          <w:rFonts w:asciiTheme="minorHAnsi" w:hAnsiTheme="minorHAnsi" w:cstheme="minorHAnsi"/>
          <w:sz w:val="24"/>
          <w:szCs w:val="24"/>
        </w:rPr>
      </w:pPr>
    </w:p>
    <w:p w:rsidR="00844A0C" w:rsidRDefault="00844A0C">
      <w:pPr>
        <w:rPr>
          <w:rFonts w:cstheme="minorHAnsi"/>
          <w:b/>
          <w:szCs w:val="24"/>
        </w:rPr>
      </w:pPr>
      <w:r>
        <w:rPr>
          <w:rFonts w:cstheme="minorHAnsi"/>
          <w:b/>
          <w:szCs w:val="24"/>
        </w:rPr>
        <w:br w:type="page"/>
      </w:r>
    </w:p>
    <w:p w:rsidR="00C75BB3" w:rsidRPr="00844A0C" w:rsidRDefault="00C75BB3" w:rsidP="00844A0C">
      <w:pPr>
        <w:pStyle w:val="PlainText"/>
        <w:tabs>
          <w:tab w:val="left" w:pos="9923"/>
        </w:tabs>
        <w:rPr>
          <w:rFonts w:asciiTheme="minorHAnsi" w:hAnsiTheme="minorHAnsi" w:cstheme="minorHAnsi"/>
          <w:sz w:val="24"/>
          <w:szCs w:val="24"/>
          <w:u w:val="single"/>
        </w:rPr>
      </w:pPr>
      <w:r w:rsidRPr="00844A0C">
        <w:rPr>
          <w:rFonts w:asciiTheme="minorHAnsi" w:hAnsiTheme="minorHAnsi" w:cstheme="minorHAnsi"/>
          <w:b/>
          <w:sz w:val="24"/>
          <w:szCs w:val="24"/>
          <w:u w:val="single"/>
        </w:rPr>
        <w:lastRenderedPageBreak/>
        <w:t>PART E: REPORTING DOCUMENTS</w:t>
      </w:r>
      <w:r w:rsidR="00844A0C">
        <w:rPr>
          <w:rFonts w:asciiTheme="minorHAnsi" w:hAnsiTheme="minorHAnsi" w:cstheme="minorHAnsi"/>
          <w:b/>
          <w:sz w:val="24"/>
          <w:szCs w:val="24"/>
          <w:u w:val="single"/>
        </w:rPr>
        <w:tab/>
      </w:r>
    </w:p>
    <w:p w:rsidR="00C75BB3" w:rsidRPr="002B7E9B" w:rsidRDefault="00C75BB3" w:rsidP="00C75BB3">
      <w:pPr>
        <w:pStyle w:val="PlainText"/>
        <w:rPr>
          <w:rFonts w:asciiTheme="minorHAnsi" w:hAnsiTheme="minorHAnsi" w:cstheme="minorHAnsi"/>
          <w:sz w:val="24"/>
          <w:szCs w:val="24"/>
        </w:rPr>
      </w:pPr>
    </w:p>
    <w:p w:rsidR="00C75BB3" w:rsidRPr="00F215B9" w:rsidRDefault="00C75BB3" w:rsidP="00C75BB3">
      <w:pPr>
        <w:pStyle w:val="PlainText"/>
        <w:rPr>
          <w:rFonts w:asciiTheme="minorHAnsi" w:hAnsiTheme="minorHAnsi" w:cstheme="minorHAnsi"/>
          <w:b/>
          <w:sz w:val="24"/>
          <w:szCs w:val="24"/>
        </w:rPr>
      </w:pPr>
      <w:r w:rsidRPr="00F215B9">
        <w:rPr>
          <w:rFonts w:asciiTheme="minorHAnsi" w:hAnsiTheme="minorHAnsi" w:cstheme="minorHAnsi"/>
          <w:b/>
          <w:sz w:val="24"/>
          <w:szCs w:val="24"/>
        </w:rPr>
        <w:t xml:space="preserve">ATTACHMENT E1: CONFIDENTIAL RECORD OF INFORMAL COMPLAINT </w:t>
      </w:r>
    </w:p>
    <w:p w:rsidR="00C75BB3" w:rsidRPr="002B7E9B" w:rsidRDefault="00C75BB3" w:rsidP="00C75BB3">
      <w:pPr>
        <w:pStyle w:val="Plain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589"/>
        <w:gridCol w:w="4406"/>
        <w:gridCol w:w="3425"/>
      </w:tblGrid>
      <w:tr w:rsidR="00F215B9" w:rsidTr="00F215B9">
        <w:tc>
          <w:tcPr>
            <w:tcW w:w="2518" w:type="dxa"/>
          </w:tcPr>
          <w:p w:rsidR="00F215B9"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Name of person receiving complaint</w:t>
            </w:r>
          </w:p>
        </w:tc>
        <w:tc>
          <w:tcPr>
            <w:tcW w:w="4428" w:type="dxa"/>
          </w:tcPr>
          <w:p w:rsidR="00F215B9" w:rsidRDefault="00F215B9" w:rsidP="00C75BB3">
            <w:pPr>
              <w:pStyle w:val="PlainText"/>
              <w:rPr>
                <w:rFonts w:asciiTheme="minorHAnsi" w:hAnsiTheme="minorHAnsi" w:cstheme="minorHAnsi"/>
                <w:sz w:val="24"/>
                <w:szCs w:val="24"/>
              </w:rPr>
            </w:pPr>
          </w:p>
        </w:tc>
        <w:tc>
          <w:tcPr>
            <w:tcW w:w="3474" w:type="dxa"/>
          </w:tcPr>
          <w:p w:rsidR="00F215B9"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Date:</w:t>
            </w:r>
            <w:r>
              <w:rPr>
                <w:rFonts w:asciiTheme="minorHAnsi" w:hAnsiTheme="minorHAnsi" w:cstheme="minorHAnsi"/>
                <w:sz w:val="24"/>
                <w:szCs w:val="24"/>
              </w:rPr>
              <w:t xml:space="preserve">  </w:t>
            </w:r>
            <w:r w:rsidRPr="002B7E9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B7E9B">
              <w:rPr>
                <w:rFonts w:asciiTheme="minorHAnsi" w:hAnsiTheme="minorHAnsi" w:cstheme="minorHAnsi"/>
                <w:sz w:val="24"/>
                <w:szCs w:val="24"/>
              </w:rPr>
              <w:t xml:space="preserve"> /</w:t>
            </w:r>
            <w:r>
              <w:rPr>
                <w:rFonts w:asciiTheme="minorHAnsi" w:hAnsiTheme="minorHAnsi" w:cstheme="minorHAnsi"/>
                <w:sz w:val="24"/>
                <w:szCs w:val="24"/>
              </w:rPr>
              <w:t xml:space="preserve">   </w:t>
            </w:r>
          </w:p>
        </w:tc>
      </w:tr>
      <w:tr w:rsidR="00F215B9" w:rsidTr="00F215B9">
        <w:tc>
          <w:tcPr>
            <w:tcW w:w="2518" w:type="dxa"/>
          </w:tcPr>
          <w:p w:rsidR="00F215B9"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Complainant’s Name</w:t>
            </w: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c>
          <w:tcPr>
            <w:tcW w:w="4428" w:type="dxa"/>
          </w:tcPr>
          <w:p w:rsidR="00F215B9"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Over 18</w:t>
            </w:r>
          </w:p>
        </w:tc>
        <w:tc>
          <w:tcPr>
            <w:tcW w:w="3474" w:type="dxa"/>
          </w:tcPr>
          <w:p w:rsidR="00F215B9" w:rsidRPr="002B7E9B"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Under 18</w:t>
            </w:r>
          </w:p>
        </w:tc>
      </w:tr>
      <w:tr w:rsidR="00F215B9" w:rsidTr="00F215B9">
        <w:tc>
          <w:tcPr>
            <w:tcW w:w="2518" w:type="dxa"/>
          </w:tcPr>
          <w:p w:rsidR="00F215B9" w:rsidRPr="002B7E9B"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Role/status</w:t>
            </w:r>
          </w:p>
        </w:tc>
        <w:tc>
          <w:tcPr>
            <w:tcW w:w="4428" w:type="dxa"/>
          </w:tcPr>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Administrator (volunteer)</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Athlete/player</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Coach/Assistant Coach</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Employee (paid)</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Official ………………………………….</w:t>
            </w:r>
          </w:p>
          <w:p w:rsidR="00844A0C" w:rsidRPr="002B7E9B" w:rsidRDefault="00844A0C" w:rsidP="00844A0C">
            <w:pPr>
              <w:pStyle w:val="PlainText"/>
              <w:spacing w:line="360" w:lineRule="auto"/>
              <w:rPr>
                <w:rFonts w:asciiTheme="minorHAnsi" w:hAnsiTheme="minorHAnsi" w:cstheme="minorHAnsi"/>
                <w:sz w:val="24"/>
                <w:szCs w:val="24"/>
              </w:rPr>
            </w:pPr>
          </w:p>
        </w:tc>
        <w:tc>
          <w:tcPr>
            <w:tcW w:w="3474" w:type="dxa"/>
          </w:tcPr>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Parent </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Spectator</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Support Personnel</w:t>
            </w:r>
          </w:p>
          <w:p w:rsidR="00F215B9" w:rsidRDefault="00F215B9"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Other</w:t>
            </w:r>
          </w:p>
          <w:p w:rsidR="00F215B9" w:rsidRPr="002B7E9B" w:rsidRDefault="00F215B9" w:rsidP="00844A0C">
            <w:pPr>
              <w:pStyle w:val="PlainText"/>
              <w:spacing w:line="360" w:lineRule="auto"/>
              <w:rPr>
                <w:rFonts w:asciiTheme="minorHAnsi" w:hAnsiTheme="minorHAnsi" w:cstheme="minorHAnsi"/>
                <w:sz w:val="24"/>
                <w:szCs w:val="24"/>
              </w:rPr>
            </w:pPr>
          </w:p>
        </w:tc>
      </w:tr>
      <w:tr w:rsidR="00F215B9" w:rsidTr="00F215B9">
        <w:tc>
          <w:tcPr>
            <w:tcW w:w="2518" w:type="dxa"/>
          </w:tcPr>
          <w:p w:rsidR="00F215B9" w:rsidRPr="002B7E9B"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Location/event of alleged issue</w:t>
            </w:r>
          </w:p>
        </w:tc>
        <w:tc>
          <w:tcPr>
            <w:tcW w:w="4428" w:type="dxa"/>
          </w:tcPr>
          <w:p w:rsidR="00F215B9" w:rsidRPr="002B7E9B" w:rsidRDefault="00F215B9" w:rsidP="00C75BB3">
            <w:pPr>
              <w:pStyle w:val="PlainText"/>
              <w:rPr>
                <w:rFonts w:asciiTheme="minorHAnsi" w:hAnsiTheme="minorHAnsi" w:cstheme="minorHAnsi"/>
                <w:sz w:val="24"/>
                <w:szCs w:val="24"/>
              </w:rPr>
            </w:pPr>
          </w:p>
        </w:tc>
        <w:tc>
          <w:tcPr>
            <w:tcW w:w="3474" w:type="dxa"/>
          </w:tcPr>
          <w:p w:rsidR="00F215B9" w:rsidRPr="002B7E9B" w:rsidRDefault="00F215B9" w:rsidP="00C75BB3">
            <w:pPr>
              <w:pStyle w:val="PlainText"/>
              <w:rPr>
                <w:rFonts w:asciiTheme="minorHAnsi" w:hAnsiTheme="minorHAnsi" w:cstheme="minorHAnsi"/>
                <w:sz w:val="24"/>
                <w:szCs w:val="24"/>
              </w:rPr>
            </w:pPr>
          </w:p>
        </w:tc>
      </w:tr>
      <w:tr w:rsidR="00F215B9" w:rsidTr="00F215B9">
        <w:tc>
          <w:tcPr>
            <w:tcW w:w="2518" w:type="dxa"/>
          </w:tcPr>
          <w:p w:rsidR="00F215B9" w:rsidRDefault="00F215B9"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Facts as stated by complainant</w:t>
            </w:r>
          </w:p>
          <w:p w:rsidR="00F215B9" w:rsidRDefault="00F215B9" w:rsidP="00C75BB3">
            <w:pPr>
              <w:pStyle w:val="PlainText"/>
              <w:rPr>
                <w:rFonts w:asciiTheme="minorHAnsi" w:hAnsiTheme="minorHAnsi" w:cstheme="minorHAnsi"/>
                <w:sz w:val="24"/>
                <w:szCs w:val="24"/>
              </w:rPr>
            </w:pPr>
          </w:p>
          <w:p w:rsidR="00F215B9" w:rsidRDefault="00F215B9" w:rsidP="00C75BB3">
            <w:pPr>
              <w:pStyle w:val="PlainText"/>
              <w:rPr>
                <w:rFonts w:asciiTheme="minorHAnsi" w:hAnsiTheme="minorHAnsi" w:cstheme="minorHAnsi"/>
                <w:sz w:val="24"/>
                <w:szCs w:val="24"/>
              </w:rPr>
            </w:pPr>
          </w:p>
          <w:p w:rsidR="00F215B9" w:rsidRPr="002B7E9B" w:rsidRDefault="00F215B9" w:rsidP="00C75BB3">
            <w:pPr>
              <w:pStyle w:val="PlainText"/>
              <w:rPr>
                <w:rFonts w:asciiTheme="minorHAnsi" w:hAnsiTheme="minorHAnsi" w:cstheme="minorHAnsi"/>
                <w:sz w:val="24"/>
                <w:szCs w:val="24"/>
              </w:rPr>
            </w:pPr>
          </w:p>
        </w:tc>
        <w:tc>
          <w:tcPr>
            <w:tcW w:w="4428" w:type="dxa"/>
          </w:tcPr>
          <w:p w:rsidR="00F215B9" w:rsidRPr="002B7E9B" w:rsidRDefault="00F215B9" w:rsidP="00C75BB3">
            <w:pPr>
              <w:pStyle w:val="PlainText"/>
              <w:rPr>
                <w:rFonts w:asciiTheme="minorHAnsi" w:hAnsiTheme="minorHAnsi" w:cstheme="minorHAnsi"/>
                <w:sz w:val="24"/>
                <w:szCs w:val="24"/>
              </w:rPr>
            </w:pPr>
          </w:p>
        </w:tc>
        <w:tc>
          <w:tcPr>
            <w:tcW w:w="3474" w:type="dxa"/>
          </w:tcPr>
          <w:p w:rsidR="00F215B9" w:rsidRDefault="00F215B9"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r>
      <w:tr w:rsidR="00F86920" w:rsidTr="00F86920">
        <w:tc>
          <w:tcPr>
            <w:tcW w:w="2518" w:type="dxa"/>
          </w:tcPr>
          <w:p w:rsidR="00F86920" w:rsidRDefault="00F86920" w:rsidP="00F86920">
            <w:pPr>
              <w:pStyle w:val="PlainText"/>
              <w:rPr>
                <w:rFonts w:asciiTheme="minorHAnsi" w:hAnsiTheme="minorHAnsi" w:cstheme="minorHAnsi"/>
                <w:sz w:val="24"/>
                <w:szCs w:val="24"/>
              </w:rPr>
            </w:pPr>
            <w:r w:rsidRPr="002B7E9B">
              <w:rPr>
                <w:rFonts w:asciiTheme="minorHAnsi" w:hAnsiTheme="minorHAnsi" w:cstheme="minorHAnsi"/>
                <w:sz w:val="24"/>
                <w:szCs w:val="24"/>
              </w:rPr>
              <w:t>Nature of complaint</w:t>
            </w:r>
          </w:p>
          <w:p w:rsidR="00F86920" w:rsidRDefault="00F86920" w:rsidP="00F86920">
            <w:pPr>
              <w:pStyle w:val="PlainText"/>
              <w:rPr>
                <w:rFonts w:asciiTheme="minorHAnsi" w:hAnsiTheme="minorHAnsi" w:cstheme="minorHAnsi"/>
                <w:sz w:val="24"/>
                <w:szCs w:val="24"/>
              </w:rPr>
            </w:pPr>
            <w:r w:rsidRPr="002B7E9B">
              <w:rPr>
                <w:rFonts w:asciiTheme="minorHAnsi" w:hAnsiTheme="minorHAnsi" w:cstheme="minorHAnsi"/>
                <w:sz w:val="24"/>
                <w:szCs w:val="24"/>
              </w:rPr>
              <w:t>(category/basis/grounds)</w:t>
            </w:r>
          </w:p>
          <w:p w:rsidR="00F86920" w:rsidRDefault="00F86920" w:rsidP="00F86920">
            <w:pPr>
              <w:pStyle w:val="PlainText"/>
              <w:rPr>
                <w:rFonts w:asciiTheme="minorHAnsi" w:hAnsiTheme="minorHAnsi" w:cstheme="minorHAnsi"/>
                <w:sz w:val="24"/>
                <w:szCs w:val="24"/>
              </w:rPr>
            </w:pPr>
          </w:p>
          <w:p w:rsidR="00F86920" w:rsidRDefault="00F86920" w:rsidP="00F86920">
            <w:pPr>
              <w:pStyle w:val="PlainText"/>
              <w:rPr>
                <w:rFonts w:asciiTheme="minorHAnsi" w:hAnsiTheme="minorHAnsi" w:cstheme="minorHAnsi"/>
                <w:sz w:val="24"/>
                <w:szCs w:val="24"/>
              </w:rPr>
            </w:pPr>
          </w:p>
          <w:p w:rsidR="00F86920" w:rsidRDefault="00F86920" w:rsidP="00F86920">
            <w:pPr>
              <w:pStyle w:val="PlainText"/>
              <w:rPr>
                <w:rFonts w:asciiTheme="minorHAnsi" w:hAnsiTheme="minorHAnsi" w:cstheme="minorHAnsi"/>
                <w:sz w:val="24"/>
                <w:szCs w:val="24"/>
              </w:rPr>
            </w:pPr>
            <w:r w:rsidRPr="002B7E9B">
              <w:rPr>
                <w:rFonts w:asciiTheme="minorHAnsi" w:hAnsiTheme="minorHAnsi" w:cstheme="minorHAnsi"/>
                <w:sz w:val="24"/>
                <w:szCs w:val="24"/>
              </w:rPr>
              <w:t>Can tick more than one box</w:t>
            </w:r>
          </w:p>
        </w:tc>
        <w:tc>
          <w:tcPr>
            <w:tcW w:w="7902" w:type="dxa"/>
            <w:gridSpan w:val="2"/>
          </w:tcPr>
          <w:p w:rsidR="00F86920" w:rsidRDefault="00F86920" w:rsidP="00844A0C">
            <w:pPr>
              <w:pStyle w:val="PlainText"/>
              <w:tabs>
                <w:tab w:val="left" w:pos="2656"/>
                <w:tab w:val="left" w:pos="5262"/>
              </w:tabs>
              <w:spacing w:line="360" w:lineRule="auto"/>
              <w:rPr>
                <w:rFonts w:asciiTheme="minorHAnsi" w:hAnsiTheme="minorHAnsi" w:cstheme="minorHAnsi"/>
                <w:sz w:val="24"/>
                <w:szCs w:val="24"/>
              </w:rPr>
            </w:pPr>
            <w:r w:rsidRPr="000E7660">
              <w:rPr>
                <w:rFonts w:asciiTheme="minorHAnsi" w:hAnsiTheme="minorHAnsi" w:cstheme="minorHAnsi"/>
                <w:sz w:val="24"/>
                <w:szCs w:val="24"/>
              </w:rPr>
              <w:t xml:space="preserve">Harassment or </w:t>
            </w:r>
            <w:r w:rsidR="0066153A">
              <w:rPr>
                <w:rFonts w:asciiTheme="minorHAnsi" w:hAnsiTheme="minorHAnsi" w:cstheme="minorHAnsi"/>
                <w:sz w:val="24"/>
                <w:szCs w:val="24"/>
              </w:rPr>
              <w:tab/>
            </w:r>
            <w:r w:rsidRPr="000E7660">
              <w:rPr>
                <w:rFonts w:asciiTheme="minorHAnsi" w:hAnsiTheme="minorHAnsi" w:cstheme="minorHAnsi"/>
                <w:sz w:val="24"/>
                <w:szCs w:val="24"/>
              </w:rPr>
              <w:t>Discrimination</w:t>
            </w:r>
            <w:r w:rsidRPr="002B7E9B">
              <w:rPr>
                <w:rFonts w:asciiTheme="minorHAnsi" w:hAnsiTheme="minorHAnsi" w:cstheme="minorHAnsi"/>
                <w:sz w:val="24"/>
                <w:szCs w:val="24"/>
              </w:rPr>
              <w:t xml:space="preserve"> </w:t>
            </w:r>
            <w:r>
              <w:rPr>
                <w:rFonts w:asciiTheme="minorHAnsi" w:hAnsiTheme="minorHAnsi" w:cstheme="minorHAnsi"/>
                <w:sz w:val="24"/>
                <w:szCs w:val="24"/>
              </w:rPr>
              <w:tab/>
            </w:r>
          </w:p>
          <w:p w:rsidR="00F86920" w:rsidRDefault="00F86920" w:rsidP="00844A0C">
            <w:pPr>
              <w:pStyle w:val="PlainText"/>
              <w:tabs>
                <w:tab w:val="left" w:pos="2656"/>
                <w:tab w:val="left" w:pos="3152"/>
                <w:tab w:val="left" w:pos="5262"/>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Sexual/sexist </w:t>
            </w:r>
            <w:r>
              <w:rPr>
                <w:rFonts w:asciiTheme="minorHAnsi" w:hAnsiTheme="minorHAnsi" w:cstheme="minorHAnsi"/>
                <w:sz w:val="24"/>
                <w:szCs w:val="24"/>
              </w:rPr>
              <w:tab/>
            </w:r>
            <w:r w:rsidRPr="002B7E9B">
              <w:rPr>
                <w:rFonts w:asciiTheme="minorHAnsi" w:hAnsiTheme="minorHAnsi" w:cstheme="minorHAnsi"/>
                <w:sz w:val="24"/>
                <w:szCs w:val="24"/>
              </w:rPr>
              <w:t>Selection dispute</w:t>
            </w:r>
            <w:r>
              <w:rPr>
                <w:rFonts w:asciiTheme="minorHAnsi" w:hAnsiTheme="minorHAnsi" w:cstheme="minorHAnsi"/>
                <w:sz w:val="24"/>
                <w:szCs w:val="24"/>
              </w:rPr>
              <w:tab/>
            </w:r>
            <w:r w:rsidRPr="002B7E9B">
              <w:rPr>
                <w:rFonts w:asciiTheme="minorHAnsi" w:hAnsiTheme="minorHAnsi" w:cstheme="minorHAnsi"/>
                <w:sz w:val="24"/>
                <w:szCs w:val="24"/>
              </w:rPr>
              <w:t>Coaching methods</w:t>
            </w:r>
          </w:p>
          <w:p w:rsidR="00F86920" w:rsidRDefault="00F86920" w:rsidP="00844A0C">
            <w:pPr>
              <w:pStyle w:val="PlainText"/>
              <w:tabs>
                <w:tab w:val="left" w:pos="2656"/>
                <w:tab w:val="left" w:pos="5262"/>
              </w:tabs>
              <w:spacing w:line="360" w:lineRule="auto"/>
              <w:rPr>
                <w:rFonts w:asciiTheme="minorHAnsi" w:hAnsiTheme="minorHAnsi" w:cstheme="minorHAnsi"/>
                <w:sz w:val="24"/>
                <w:szCs w:val="24"/>
              </w:rPr>
            </w:pPr>
            <w:r w:rsidRPr="002B7E9B">
              <w:rPr>
                <w:rFonts w:asciiTheme="minorHAnsi" w:hAnsiTheme="minorHAnsi" w:cstheme="minorHAnsi"/>
                <w:sz w:val="24"/>
                <w:szCs w:val="24"/>
              </w:rPr>
              <w:t>Sexuality</w:t>
            </w:r>
            <w:r>
              <w:rPr>
                <w:rFonts w:asciiTheme="minorHAnsi" w:hAnsiTheme="minorHAnsi" w:cstheme="minorHAnsi"/>
                <w:sz w:val="24"/>
                <w:szCs w:val="24"/>
              </w:rPr>
              <w:tab/>
            </w:r>
            <w:r w:rsidRPr="002B7E9B">
              <w:rPr>
                <w:rFonts w:asciiTheme="minorHAnsi" w:hAnsiTheme="minorHAnsi" w:cstheme="minorHAnsi"/>
                <w:sz w:val="24"/>
                <w:szCs w:val="24"/>
              </w:rPr>
              <w:t xml:space="preserve">Personality clash </w:t>
            </w:r>
            <w:r>
              <w:rPr>
                <w:rFonts w:asciiTheme="minorHAnsi" w:hAnsiTheme="minorHAnsi" w:cstheme="minorHAnsi"/>
                <w:sz w:val="24"/>
                <w:szCs w:val="24"/>
              </w:rPr>
              <w:tab/>
            </w:r>
            <w:r w:rsidRPr="002B7E9B">
              <w:rPr>
                <w:rFonts w:asciiTheme="minorHAnsi" w:hAnsiTheme="minorHAnsi" w:cstheme="minorHAnsi"/>
                <w:sz w:val="24"/>
                <w:szCs w:val="24"/>
              </w:rPr>
              <w:t>Verbal abuse</w:t>
            </w:r>
          </w:p>
          <w:p w:rsidR="00F86920" w:rsidRDefault="00F86920" w:rsidP="00844A0C">
            <w:pPr>
              <w:pStyle w:val="PlainText"/>
              <w:tabs>
                <w:tab w:val="left" w:pos="2656"/>
                <w:tab w:val="left" w:pos="5262"/>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Race </w:t>
            </w:r>
            <w:r>
              <w:rPr>
                <w:rFonts w:asciiTheme="minorHAnsi" w:hAnsiTheme="minorHAnsi" w:cstheme="minorHAnsi"/>
                <w:sz w:val="24"/>
                <w:szCs w:val="24"/>
              </w:rPr>
              <w:tab/>
            </w:r>
            <w:r w:rsidRPr="002B7E9B">
              <w:rPr>
                <w:rFonts w:asciiTheme="minorHAnsi" w:hAnsiTheme="minorHAnsi" w:cstheme="minorHAnsi"/>
                <w:sz w:val="24"/>
                <w:szCs w:val="24"/>
              </w:rPr>
              <w:t xml:space="preserve">Bullying </w:t>
            </w:r>
            <w:r>
              <w:rPr>
                <w:rFonts w:asciiTheme="minorHAnsi" w:hAnsiTheme="minorHAnsi" w:cstheme="minorHAnsi"/>
                <w:sz w:val="24"/>
                <w:szCs w:val="24"/>
              </w:rPr>
              <w:tab/>
            </w:r>
            <w:r w:rsidRPr="002B7E9B">
              <w:rPr>
                <w:rFonts w:asciiTheme="minorHAnsi" w:hAnsiTheme="minorHAnsi" w:cstheme="minorHAnsi"/>
                <w:sz w:val="24"/>
                <w:szCs w:val="24"/>
              </w:rPr>
              <w:t>Physical abuse</w:t>
            </w:r>
          </w:p>
          <w:p w:rsidR="00F86920" w:rsidRDefault="00F86920" w:rsidP="00844A0C">
            <w:pPr>
              <w:pStyle w:val="PlainText"/>
              <w:tabs>
                <w:tab w:val="left" w:pos="2656"/>
                <w:tab w:val="left" w:pos="5262"/>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Religion </w:t>
            </w:r>
            <w:r>
              <w:rPr>
                <w:rFonts w:asciiTheme="minorHAnsi" w:hAnsiTheme="minorHAnsi" w:cstheme="minorHAnsi"/>
                <w:sz w:val="24"/>
                <w:szCs w:val="24"/>
              </w:rPr>
              <w:tab/>
            </w:r>
            <w:r w:rsidRPr="002B7E9B">
              <w:rPr>
                <w:rFonts w:asciiTheme="minorHAnsi" w:hAnsiTheme="minorHAnsi" w:cstheme="minorHAnsi"/>
                <w:sz w:val="24"/>
                <w:szCs w:val="24"/>
              </w:rPr>
              <w:t xml:space="preserve">Disability </w:t>
            </w:r>
            <w:r>
              <w:rPr>
                <w:rFonts w:asciiTheme="minorHAnsi" w:hAnsiTheme="minorHAnsi" w:cstheme="minorHAnsi"/>
                <w:sz w:val="24"/>
                <w:szCs w:val="24"/>
              </w:rPr>
              <w:tab/>
            </w:r>
            <w:r w:rsidRPr="002B7E9B">
              <w:rPr>
                <w:rFonts w:asciiTheme="minorHAnsi" w:hAnsiTheme="minorHAnsi" w:cstheme="minorHAnsi"/>
                <w:sz w:val="24"/>
                <w:szCs w:val="24"/>
              </w:rPr>
              <w:t>Victimisation</w:t>
            </w:r>
          </w:p>
          <w:p w:rsidR="00F86920" w:rsidRDefault="00F86920" w:rsidP="00844A0C">
            <w:pPr>
              <w:pStyle w:val="PlainText"/>
              <w:tabs>
                <w:tab w:val="left" w:pos="2656"/>
                <w:tab w:val="left" w:pos="5262"/>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Pregnancy </w:t>
            </w:r>
            <w:r>
              <w:rPr>
                <w:rFonts w:asciiTheme="minorHAnsi" w:hAnsiTheme="minorHAnsi" w:cstheme="minorHAnsi"/>
                <w:sz w:val="24"/>
                <w:szCs w:val="24"/>
              </w:rPr>
              <w:tab/>
            </w:r>
            <w:r w:rsidRPr="002B7E9B">
              <w:rPr>
                <w:rFonts w:asciiTheme="minorHAnsi" w:hAnsiTheme="minorHAnsi" w:cstheme="minorHAnsi"/>
                <w:sz w:val="24"/>
                <w:szCs w:val="24"/>
              </w:rPr>
              <w:t xml:space="preserve">Child Abuse </w:t>
            </w:r>
            <w:r>
              <w:rPr>
                <w:rFonts w:asciiTheme="minorHAnsi" w:hAnsiTheme="minorHAnsi" w:cstheme="minorHAnsi"/>
                <w:sz w:val="24"/>
                <w:szCs w:val="24"/>
              </w:rPr>
              <w:tab/>
            </w:r>
            <w:r w:rsidRPr="002B7E9B">
              <w:rPr>
                <w:rFonts w:asciiTheme="minorHAnsi" w:hAnsiTheme="minorHAnsi" w:cstheme="minorHAnsi"/>
                <w:sz w:val="24"/>
                <w:szCs w:val="24"/>
              </w:rPr>
              <w:t>Unfair decision</w:t>
            </w:r>
          </w:p>
          <w:p w:rsidR="00F86920" w:rsidRDefault="00F86920" w:rsidP="00844A0C">
            <w:pPr>
              <w:pStyle w:val="PlainText"/>
              <w:tabs>
                <w:tab w:val="left" w:pos="2656"/>
                <w:tab w:val="left" w:pos="5262"/>
              </w:tabs>
              <w:spacing w:line="360" w:lineRule="auto"/>
              <w:rPr>
                <w:rFonts w:asciiTheme="minorHAnsi" w:hAnsiTheme="minorHAnsi" w:cstheme="minorHAnsi"/>
                <w:sz w:val="24"/>
                <w:szCs w:val="24"/>
              </w:rPr>
            </w:pPr>
            <w:r w:rsidRPr="002B7E9B">
              <w:rPr>
                <w:rFonts w:asciiTheme="minorHAnsi" w:hAnsiTheme="minorHAnsi" w:cstheme="minorHAnsi"/>
                <w:sz w:val="24"/>
                <w:szCs w:val="24"/>
              </w:rPr>
              <w:t>Other ……………………………………</w:t>
            </w:r>
          </w:p>
        </w:tc>
      </w:tr>
      <w:tr w:rsidR="00F86920" w:rsidTr="00F86920">
        <w:tc>
          <w:tcPr>
            <w:tcW w:w="2518" w:type="dxa"/>
          </w:tcPr>
          <w:p w:rsidR="00F86920" w:rsidRPr="002B7E9B" w:rsidRDefault="00F86920" w:rsidP="00F86920">
            <w:pPr>
              <w:pStyle w:val="PlainText"/>
              <w:rPr>
                <w:rFonts w:asciiTheme="minorHAnsi" w:hAnsiTheme="minorHAnsi" w:cstheme="minorHAnsi"/>
                <w:sz w:val="24"/>
                <w:szCs w:val="24"/>
              </w:rPr>
            </w:pPr>
            <w:r w:rsidRPr="002B7E9B">
              <w:rPr>
                <w:rFonts w:asciiTheme="minorHAnsi" w:hAnsiTheme="minorHAnsi" w:cstheme="minorHAnsi"/>
                <w:sz w:val="24"/>
                <w:szCs w:val="24"/>
              </w:rPr>
              <w:t>What they want to happen to fix issue</w:t>
            </w:r>
          </w:p>
        </w:tc>
        <w:tc>
          <w:tcPr>
            <w:tcW w:w="7902" w:type="dxa"/>
            <w:gridSpan w:val="2"/>
          </w:tcPr>
          <w:p w:rsidR="00F86920" w:rsidRDefault="00F86920"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Pr="000E7660" w:rsidRDefault="00844A0C" w:rsidP="00F86920">
            <w:pPr>
              <w:pStyle w:val="PlainText"/>
              <w:tabs>
                <w:tab w:val="left" w:pos="3216"/>
                <w:tab w:val="left" w:pos="5262"/>
              </w:tabs>
              <w:rPr>
                <w:rFonts w:asciiTheme="minorHAnsi" w:hAnsiTheme="minorHAnsi" w:cstheme="minorHAnsi"/>
                <w:sz w:val="24"/>
                <w:szCs w:val="24"/>
              </w:rPr>
            </w:pPr>
          </w:p>
        </w:tc>
      </w:tr>
      <w:tr w:rsidR="00F86920" w:rsidTr="00F86920">
        <w:tc>
          <w:tcPr>
            <w:tcW w:w="2518" w:type="dxa"/>
          </w:tcPr>
          <w:p w:rsidR="00F86920" w:rsidRPr="002B7E9B" w:rsidRDefault="00F86920" w:rsidP="00F86920">
            <w:pPr>
              <w:pStyle w:val="PlainText"/>
              <w:rPr>
                <w:rFonts w:asciiTheme="minorHAnsi" w:hAnsiTheme="minorHAnsi" w:cstheme="minorHAnsi"/>
                <w:sz w:val="24"/>
                <w:szCs w:val="24"/>
              </w:rPr>
            </w:pPr>
            <w:r w:rsidRPr="002B7E9B">
              <w:rPr>
                <w:rFonts w:asciiTheme="minorHAnsi" w:hAnsiTheme="minorHAnsi" w:cstheme="minorHAnsi"/>
                <w:sz w:val="24"/>
                <w:szCs w:val="24"/>
              </w:rPr>
              <w:lastRenderedPageBreak/>
              <w:t>What information provided</w:t>
            </w:r>
          </w:p>
        </w:tc>
        <w:tc>
          <w:tcPr>
            <w:tcW w:w="7902" w:type="dxa"/>
            <w:gridSpan w:val="2"/>
          </w:tcPr>
          <w:p w:rsidR="00F86920" w:rsidRDefault="00F86920"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Pr="000E7660" w:rsidRDefault="00844A0C" w:rsidP="00F86920">
            <w:pPr>
              <w:pStyle w:val="PlainText"/>
              <w:tabs>
                <w:tab w:val="left" w:pos="3216"/>
                <w:tab w:val="left" w:pos="5262"/>
              </w:tabs>
              <w:rPr>
                <w:rFonts w:asciiTheme="minorHAnsi" w:hAnsiTheme="minorHAnsi" w:cstheme="minorHAnsi"/>
                <w:sz w:val="24"/>
                <w:szCs w:val="24"/>
              </w:rPr>
            </w:pPr>
          </w:p>
        </w:tc>
      </w:tr>
      <w:tr w:rsidR="00F86920" w:rsidTr="00F86920">
        <w:tc>
          <w:tcPr>
            <w:tcW w:w="2518" w:type="dxa"/>
          </w:tcPr>
          <w:p w:rsidR="00F86920" w:rsidRPr="002B7E9B" w:rsidRDefault="00F86920" w:rsidP="00F86920">
            <w:pPr>
              <w:pStyle w:val="PlainText"/>
              <w:rPr>
                <w:rFonts w:asciiTheme="minorHAnsi" w:hAnsiTheme="minorHAnsi" w:cstheme="minorHAnsi"/>
                <w:sz w:val="24"/>
                <w:szCs w:val="24"/>
              </w:rPr>
            </w:pPr>
            <w:r w:rsidRPr="002B7E9B">
              <w:rPr>
                <w:rFonts w:asciiTheme="minorHAnsi" w:hAnsiTheme="minorHAnsi" w:cstheme="minorHAnsi"/>
                <w:sz w:val="24"/>
                <w:szCs w:val="24"/>
              </w:rPr>
              <w:t>What they are going to do now</w:t>
            </w:r>
          </w:p>
        </w:tc>
        <w:tc>
          <w:tcPr>
            <w:tcW w:w="7902" w:type="dxa"/>
            <w:gridSpan w:val="2"/>
          </w:tcPr>
          <w:p w:rsidR="00F86920" w:rsidRDefault="00F86920"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Default="00844A0C" w:rsidP="00F86920">
            <w:pPr>
              <w:pStyle w:val="PlainText"/>
              <w:tabs>
                <w:tab w:val="left" w:pos="3216"/>
                <w:tab w:val="left" w:pos="5262"/>
              </w:tabs>
              <w:rPr>
                <w:rFonts w:asciiTheme="minorHAnsi" w:hAnsiTheme="minorHAnsi" w:cstheme="minorHAnsi"/>
                <w:sz w:val="24"/>
                <w:szCs w:val="24"/>
              </w:rPr>
            </w:pPr>
          </w:p>
          <w:p w:rsidR="00844A0C" w:rsidRPr="000E7660" w:rsidRDefault="00844A0C" w:rsidP="00F86920">
            <w:pPr>
              <w:pStyle w:val="PlainText"/>
              <w:tabs>
                <w:tab w:val="left" w:pos="3216"/>
                <w:tab w:val="left" w:pos="5262"/>
              </w:tabs>
              <w:rPr>
                <w:rFonts w:asciiTheme="minorHAnsi" w:hAnsiTheme="minorHAnsi" w:cstheme="minorHAnsi"/>
                <w:sz w:val="24"/>
                <w:szCs w:val="24"/>
              </w:rPr>
            </w:pPr>
          </w:p>
        </w:tc>
      </w:tr>
    </w:tbl>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This record and any notes must be kept in a confidential place – do not enter it on a computer system. If the issue becomes a formal complaint, this record is to be sent to the </w:t>
      </w:r>
      <w:r w:rsidR="00DB6666">
        <w:rPr>
          <w:rFonts w:asciiTheme="minorHAnsi" w:hAnsiTheme="minorHAnsi" w:cstheme="minorHAnsi"/>
          <w:sz w:val="24"/>
          <w:szCs w:val="24"/>
        </w:rPr>
        <w:t>President or MPIO</w:t>
      </w:r>
      <w:r w:rsidRPr="002B7E9B">
        <w:rPr>
          <w:rFonts w:asciiTheme="minorHAnsi" w:hAnsiTheme="minorHAnsi" w:cstheme="minorHAnsi"/>
          <w:sz w:val="24"/>
          <w:szCs w:val="24"/>
        </w:rPr>
        <w:t xml:space="preserve"> of </w:t>
      </w:r>
      <w:r w:rsidR="00961429">
        <w:rPr>
          <w:rFonts w:asciiTheme="minorHAnsi" w:hAnsiTheme="minorHAnsi" w:cstheme="minorHAnsi"/>
          <w:sz w:val="24"/>
          <w:szCs w:val="24"/>
        </w:rPr>
        <w:t>Semaphore Bowling Club</w:t>
      </w:r>
      <w:r w:rsidRPr="002B7E9B">
        <w:rPr>
          <w:rFonts w:asciiTheme="minorHAnsi" w:hAnsiTheme="minorHAnsi" w:cstheme="minorHAnsi"/>
          <w:sz w:val="24"/>
          <w:szCs w:val="24"/>
        </w:rPr>
        <w:t xml:space="preserve">. </w:t>
      </w:r>
    </w:p>
    <w:p w:rsidR="00C75BB3" w:rsidRPr="002B7E9B" w:rsidRDefault="00C75BB3" w:rsidP="00C75BB3">
      <w:pPr>
        <w:pStyle w:val="PlainText"/>
        <w:rPr>
          <w:rFonts w:asciiTheme="minorHAnsi" w:hAnsiTheme="minorHAnsi" w:cstheme="minorHAnsi"/>
          <w:sz w:val="24"/>
          <w:szCs w:val="24"/>
        </w:rPr>
      </w:pPr>
    </w:p>
    <w:p w:rsidR="00844A0C" w:rsidRDefault="00844A0C">
      <w:pPr>
        <w:rPr>
          <w:rFonts w:cstheme="minorHAnsi"/>
          <w:b/>
          <w:szCs w:val="24"/>
        </w:rPr>
      </w:pPr>
      <w:r>
        <w:rPr>
          <w:rFonts w:cstheme="minorHAnsi"/>
          <w:b/>
          <w:szCs w:val="24"/>
        </w:rPr>
        <w:br w:type="page"/>
      </w:r>
    </w:p>
    <w:p w:rsidR="00C75BB3" w:rsidRDefault="00C75BB3" w:rsidP="00C75BB3">
      <w:pPr>
        <w:pStyle w:val="PlainText"/>
        <w:rPr>
          <w:rFonts w:asciiTheme="minorHAnsi" w:hAnsiTheme="minorHAnsi" w:cstheme="minorHAnsi"/>
          <w:b/>
          <w:sz w:val="24"/>
          <w:szCs w:val="24"/>
        </w:rPr>
      </w:pPr>
      <w:r w:rsidRPr="00F86920">
        <w:rPr>
          <w:rFonts w:asciiTheme="minorHAnsi" w:hAnsiTheme="minorHAnsi" w:cstheme="minorHAnsi"/>
          <w:b/>
          <w:sz w:val="24"/>
          <w:szCs w:val="24"/>
        </w:rPr>
        <w:lastRenderedPageBreak/>
        <w:t xml:space="preserve">Attachment E2: CONFIDENTIAL RECORD OF FORMAL COMPLAINT </w:t>
      </w:r>
    </w:p>
    <w:p w:rsidR="00844A0C" w:rsidRPr="00F86920" w:rsidRDefault="00844A0C" w:rsidP="00C75BB3">
      <w:pPr>
        <w:pStyle w:val="PlainText"/>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473"/>
        <w:gridCol w:w="3473"/>
        <w:gridCol w:w="3474"/>
      </w:tblGrid>
      <w:tr w:rsidR="009900EE" w:rsidTr="009900EE">
        <w:tc>
          <w:tcPr>
            <w:tcW w:w="3473" w:type="dxa"/>
          </w:tcPr>
          <w:p w:rsidR="009900EE" w:rsidRDefault="009900EE"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Complainant’s Name</w:t>
            </w:r>
          </w:p>
        </w:tc>
        <w:tc>
          <w:tcPr>
            <w:tcW w:w="3473" w:type="dxa"/>
          </w:tcPr>
          <w:p w:rsidR="00844A0C" w:rsidRDefault="00844A0C" w:rsidP="009900EE">
            <w:pPr>
              <w:pStyle w:val="PlainText"/>
              <w:tabs>
                <w:tab w:val="left" w:pos="2006"/>
              </w:tabs>
              <w:rPr>
                <w:rFonts w:asciiTheme="minorHAnsi" w:hAnsiTheme="minorHAnsi" w:cstheme="minorHAnsi"/>
                <w:sz w:val="24"/>
                <w:szCs w:val="24"/>
              </w:rPr>
            </w:pPr>
          </w:p>
          <w:p w:rsidR="00844A0C" w:rsidRDefault="00844A0C" w:rsidP="009900EE">
            <w:pPr>
              <w:pStyle w:val="PlainText"/>
              <w:tabs>
                <w:tab w:val="left" w:pos="2006"/>
              </w:tabs>
              <w:rPr>
                <w:rFonts w:asciiTheme="minorHAnsi" w:hAnsiTheme="minorHAnsi" w:cstheme="minorHAnsi"/>
                <w:sz w:val="24"/>
                <w:szCs w:val="24"/>
              </w:rPr>
            </w:pPr>
          </w:p>
          <w:p w:rsidR="009900EE" w:rsidRDefault="009900EE" w:rsidP="009900EE">
            <w:pPr>
              <w:pStyle w:val="PlainText"/>
              <w:tabs>
                <w:tab w:val="left" w:pos="2006"/>
              </w:tabs>
              <w:rPr>
                <w:rFonts w:asciiTheme="minorHAnsi" w:hAnsiTheme="minorHAnsi" w:cstheme="minorHAnsi"/>
                <w:sz w:val="24"/>
                <w:szCs w:val="24"/>
              </w:rPr>
            </w:pPr>
            <w:r w:rsidRPr="002B7E9B">
              <w:rPr>
                <w:rFonts w:asciiTheme="minorHAnsi" w:hAnsiTheme="minorHAnsi" w:cstheme="minorHAnsi"/>
                <w:sz w:val="24"/>
                <w:szCs w:val="24"/>
              </w:rPr>
              <w:t xml:space="preserve">Over 18 </w:t>
            </w:r>
            <w:r>
              <w:rPr>
                <w:rFonts w:asciiTheme="minorHAnsi" w:hAnsiTheme="minorHAnsi" w:cstheme="minorHAnsi"/>
                <w:sz w:val="24"/>
                <w:szCs w:val="24"/>
              </w:rPr>
              <w:tab/>
            </w:r>
            <w:r w:rsidRPr="002B7E9B">
              <w:rPr>
                <w:rFonts w:asciiTheme="minorHAnsi" w:hAnsiTheme="minorHAnsi" w:cstheme="minorHAnsi"/>
                <w:sz w:val="24"/>
                <w:szCs w:val="24"/>
              </w:rPr>
              <w:t>Under 18</w:t>
            </w:r>
          </w:p>
        </w:tc>
        <w:tc>
          <w:tcPr>
            <w:tcW w:w="3474" w:type="dxa"/>
          </w:tcPr>
          <w:p w:rsidR="009900EE" w:rsidRDefault="00DC5B4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Date Formal Complaint</w:t>
            </w:r>
          </w:p>
          <w:p w:rsidR="00DC5B43" w:rsidRDefault="00DC5B4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Received: </w:t>
            </w:r>
            <w:r>
              <w:rPr>
                <w:rFonts w:asciiTheme="minorHAnsi" w:hAnsiTheme="minorHAnsi" w:cstheme="minorHAnsi"/>
                <w:sz w:val="24"/>
                <w:szCs w:val="24"/>
              </w:rPr>
              <w:t xml:space="preserve">  </w:t>
            </w:r>
            <w:r w:rsidRPr="002B7E9B">
              <w:rPr>
                <w:rFonts w:asciiTheme="minorHAnsi" w:hAnsiTheme="minorHAnsi" w:cstheme="minorHAnsi"/>
                <w:sz w:val="24"/>
                <w:szCs w:val="24"/>
              </w:rPr>
              <w:t>/</w:t>
            </w:r>
            <w:r>
              <w:rPr>
                <w:rFonts w:asciiTheme="minorHAnsi" w:hAnsiTheme="minorHAnsi" w:cstheme="minorHAnsi"/>
                <w:sz w:val="24"/>
                <w:szCs w:val="24"/>
              </w:rPr>
              <w:t xml:space="preserve">  </w:t>
            </w:r>
            <w:r w:rsidRPr="002B7E9B">
              <w:rPr>
                <w:rFonts w:asciiTheme="minorHAnsi" w:hAnsiTheme="minorHAnsi" w:cstheme="minorHAnsi"/>
                <w:sz w:val="24"/>
                <w:szCs w:val="24"/>
              </w:rPr>
              <w:t xml:space="preserve"> /</w:t>
            </w:r>
            <w:r>
              <w:rPr>
                <w:rFonts w:asciiTheme="minorHAnsi" w:hAnsiTheme="minorHAnsi" w:cstheme="minorHAnsi"/>
                <w:sz w:val="24"/>
                <w:szCs w:val="24"/>
              </w:rPr>
              <w:t xml:space="preserve">   </w:t>
            </w:r>
          </w:p>
        </w:tc>
      </w:tr>
      <w:tr w:rsidR="009900EE" w:rsidTr="00DC5B43">
        <w:tc>
          <w:tcPr>
            <w:tcW w:w="3473" w:type="dxa"/>
          </w:tcPr>
          <w:p w:rsidR="009900EE" w:rsidRDefault="00DC5B4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Complainant’s contact details</w:t>
            </w:r>
          </w:p>
        </w:tc>
        <w:tc>
          <w:tcPr>
            <w:tcW w:w="6947" w:type="dxa"/>
            <w:gridSpan w:val="2"/>
          </w:tcPr>
          <w:p w:rsidR="009900EE" w:rsidRDefault="00DC5B43"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Phone:</w:t>
            </w:r>
          </w:p>
          <w:p w:rsidR="00DC5B43" w:rsidRDefault="00DC5B43" w:rsidP="00844A0C">
            <w:pPr>
              <w:pStyle w:val="PlainText"/>
              <w:spacing w:line="360" w:lineRule="auto"/>
              <w:rPr>
                <w:rFonts w:asciiTheme="minorHAnsi" w:hAnsiTheme="minorHAnsi" w:cstheme="minorHAnsi"/>
                <w:sz w:val="24"/>
                <w:szCs w:val="24"/>
              </w:rPr>
            </w:pPr>
            <w:r w:rsidRPr="002B7E9B">
              <w:rPr>
                <w:rFonts w:asciiTheme="minorHAnsi" w:hAnsiTheme="minorHAnsi" w:cstheme="minorHAnsi"/>
                <w:sz w:val="24"/>
                <w:szCs w:val="24"/>
              </w:rPr>
              <w:t>Email:</w:t>
            </w:r>
          </w:p>
        </w:tc>
      </w:tr>
      <w:tr w:rsidR="00DC5B43" w:rsidTr="00DC5B43">
        <w:tc>
          <w:tcPr>
            <w:tcW w:w="3473" w:type="dxa"/>
          </w:tcPr>
          <w:p w:rsidR="00DC5B43" w:rsidRPr="002B7E9B" w:rsidRDefault="00DC5B4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Complainant’s Role/status</w:t>
            </w:r>
          </w:p>
        </w:tc>
        <w:tc>
          <w:tcPr>
            <w:tcW w:w="6947" w:type="dxa"/>
            <w:gridSpan w:val="2"/>
          </w:tcPr>
          <w:p w:rsidR="00DC5B43" w:rsidRDefault="00DC5B43"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Administrator (volunteer) </w:t>
            </w:r>
            <w:r>
              <w:rPr>
                <w:rFonts w:asciiTheme="minorHAnsi" w:hAnsiTheme="minorHAnsi" w:cstheme="minorHAnsi"/>
                <w:sz w:val="24"/>
                <w:szCs w:val="24"/>
              </w:rPr>
              <w:tab/>
            </w:r>
            <w:r w:rsidRPr="002B7E9B">
              <w:rPr>
                <w:rFonts w:asciiTheme="minorHAnsi" w:hAnsiTheme="minorHAnsi" w:cstheme="minorHAnsi"/>
                <w:sz w:val="24"/>
                <w:szCs w:val="24"/>
              </w:rPr>
              <w:t>Parent</w:t>
            </w:r>
          </w:p>
          <w:p w:rsidR="00DC5B43" w:rsidRDefault="00DC5B43"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Athlete/player </w:t>
            </w:r>
            <w:r>
              <w:rPr>
                <w:rFonts w:asciiTheme="minorHAnsi" w:hAnsiTheme="minorHAnsi" w:cstheme="minorHAnsi"/>
                <w:sz w:val="24"/>
                <w:szCs w:val="24"/>
              </w:rPr>
              <w:tab/>
            </w:r>
            <w:r w:rsidRPr="002B7E9B">
              <w:rPr>
                <w:rFonts w:asciiTheme="minorHAnsi" w:hAnsiTheme="minorHAnsi" w:cstheme="minorHAnsi"/>
                <w:sz w:val="24"/>
                <w:szCs w:val="24"/>
              </w:rPr>
              <w:t>Spectator</w:t>
            </w:r>
          </w:p>
          <w:p w:rsidR="00DC5B43" w:rsidRDefault="00DC5B43"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Coach/Assistant Coach </w:t>
            </w:r>
            <w:r>
              <w:rPr>
                <w:rFonts w:asciiTheme="minorHAnsi" w:hAnsiTheme="minorHAnsi" w:cstheme="minorHAnsi"/>
                <w:sz w:val="24"/>
                <w:szCs w:val="24"/>
              </w:rPr>
              <w:tab/>
            </w:r>
            <w:r w:rsidRPr="002B7E9B">
              <w:rPr>
                <w:rFonts w:asciiTheme="minorHAnsi" w:hAnsiTheme="minorHAnsi" w:cstheme="minorHAnsi"/>
                <w:sz w:val="24"/>
                <w:szCs w:val="24"/>
              </w:rPr>
              <w:t>Support Personnel</w:t>
            </w:r>
          </w:p>
          <w:p w:rsidR="00DC5B43" w:rsidRDefault="00DC5B43"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Employee (paid) </w:t>
            </w:r>
            <w:r>
              <w:rPr>
                <w:rFonts w:asciiTheme="minorHAnsi" w:hAnsiTheme="minorHAnsi" w:cstheme="minorHAnsi"/>
                <w:sz w:val="24"/>
                <w:szCs w:val="24"/>
              </w:rPr>
              <w:tab/>
            </w:r>
            <w:r w:rsidRPr="002B7E9B">
              <w:rPr>
                <w:rFonts w:asciiTheme="minorHAnsi" w:hAnsiTheme="minorHAnsi" w:cstheme="minorHAnsi"/>
                <w:sz w:val="24"/>
                <w:szCs w:val="24"/>
              </w:rPr>
              <w:t>Other</w:t>
            </w:r>
          </w:p>
          <w:p w:rsidR="00DC5B43" w:rsidRPr="002B7E9B" w:rsidRDefault="00DC5B43"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Official ………………………………….</w:t>
            </w:r>
          </w:p>
        </w:tc>
      </w:tr>
      <w:tr w:rsidR="00DC5B43" w:rsidTr="00DC5B43">
        <w:tc>
          <w:tcPr>
            <w:tcW w:w="3473" w:type="dxa"/>
          </w:tcPr>
          <w:p w:rsidR="00DC5B43" w:rsidRDefault="00DC5B4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Name of person complained about (respondent)</w:t>
            </w: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c>
          <w:tcPr>
            <w:tcW w:w="6947" w:type="dxa"/>
            <w:gridSpan w:val="2"/>
          </w:tcPr>
          <w:p w:rsidR="00844A0C" w:rsidRDefault="00844A0C" w:rsidP="00DC5B43">
            <w:pPr>
              <w:pStyle w:val="PlainText"/>
              <w:tabs>
                <w:tab w:val="left" w:pos="3325"/>
              </w:tabs>
              <w:rPr>
                <w:rFonts w:asciiTheme="minorHAnsi" w:hAnsiTheme="minorHAnsi" w:cstheme="minorHAnsi"/>
                <w:sz w:val="24"/>
                <w:szCs w:val="24"/>
              </w:rPr>
            </w:pPr>
          </w:p>
          <w:p w:rsidR="00844A0C" w:rsidRDefault="00844A0C" w:rsidP="00DC5B43">
            <w:pPr>
              <w:pStyle w:val="PlainText"/>
              <w:tabs>
                <w:tab w:val="left" w:pos="3325"/>
              </w:tabs>
              <w:rPr>
                <w:rFonts w:asciiTheme="minorHAnsi" w:hAnsiTheme="minorHAnsi" w:cstheme="minorHAnsi"/>
                <w:sz w:val="24"/>
                <w:szCs w:val="24"/>
              </w:rPr>
            </w:pPr>
          </w:p>
          <w:p w:rsidR="00844A0C" w:rsidRDefault="00844A0C" w:rsidP="00DC5B43">
            <w:pPr>
              <w:pStyle w:val="PlainText"/>
              <w:tabs>
                <w:tab w:val="left" w:pos="3325"/>
              </w:tabs>
              <w:rPr>
                <w:rFonts w:asciiTheme="minorHAnsi" w:hAnsiTheme="minorHAnsi" w:cstheme="minorHAnsi"/>
                <w:sz w:val="24"/>
                <w:szCs w:val="24"/>
              </w:rPr>
            </w:pPr>
          </w:p>
          <w:p w:rsidR="00DC5B43" w:rsidRPr="002B7E9B" w:rsidRDefault="00DC5B43" w:rsidP="00DC5B43">
            <w:pPr>
              <w:pStyle w:val="PlainText"/>
              <w:tabs>
                <w:tab w:val="left" w:pos="3325"/>
              </w:tabs>
              <w:rPr>
                <w:rFonts w:asciiTheme="minorHAnsi" w:hAnsiTheme="minorHAnsi" w:cstheme="minorHAnsi"/>
                <w:sz w:val="24"/>
                <w:szCs w:val="24"/>
              </w:rPr>
            </w:pPr>
            <w:r w:rsidRPr="002B7E9B">
              <w:rPr>
                <w:rFonts w:asciiTheme="minorHAnsi" w:hAnsiTheme="minorHAnsi" w:cstheme="minorHAnsi"/>
                <w:sz w:val="24"/>
                <w:szCs w:val="24"/>
              </w:rPr>
              <w:t xml:space="preserve">Over 18 </w:t>
            </w:r>
            <w:r>
              <w:rPr>
                <w:rFonts w:asciiTheme="minorHAnsi" w:hAnsiTheme="minorHAnsi" w:cstheme="minorHAnsi"/>
                <w:sz w:val="24"/>
                <w:szCs w:val="24"/>
              </w:rPr>
              <w:tab/>
            </w:r>
            <w:r w:rsidRPr="002B7E9B">
              <w:rPr>
                <w:rFonts w:asciiTheme="minorHAnsi" w:hAnsiTheme="minorHAnsi" w:cstheme="minorHAnsi"/>
                <w:sz w:val="24"/>
                <w:szCs w:val="24"/>
              </w:rPr>
              <w:t>Under 18</w:t>
            </w:r>
          </w:p>
        </w:tc>
      </w:tr>
      <w:tr w:rsidR="00DC5B43" w:rsidTr="00DC5B43">
        <w:tc>
          <w:tcPr>
            <w:tcW w:w="3473" w:type="dxa"/>
          </w:tcPr>
          <w:p w:rsidR="00DC5B43" w:rsidRPr="002B7E9B" w:rsidRDefault="00DC5B4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Respondent’s Role/status</w:t>
            </w:r>
          </w:p>
        </w:tc>
        <w:tc>
          <w:tcPr>
            <w:tcW w:w="6947" w:type="dxa"/>
            <w:gridSpan w:val="2"/>
          </w:tcPr>
          <w:p w:rsidR="00DC5B43" w:rsidRDefault="00DC5B43"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Administrator (volunteer)</w:t>
            </w:r>
            <w:r w:rsidR="00F16018" w:rsidRPr="002B7E9B">
              <w:rPr>
                <w:rFonts w:asciiTheme="minorHAnsi" w:hAnsiTheme="minorHAnsi" w:cstheme="minorHAnsi"/>
                <w:sz w:val="24"/>
                <w:szCs w:val="24"/>
              </w:rPr>
              <w:t xml:space="preserve"> </w:t>
            </w:r>
            <w:r w:rsidR="00F16018">
              <w:rPr>
                <w:rFonts w:asciiTheme="minorHAnsi" w:hAnsiTheme="minorHAnsi" w:cstheme="minorHAnsi"/>
                <w:sz w:val="24"/>
                <w:szCs w:val="24"/>
              </w:rPr>
              <w:tab/>
            </w:r>
            <w:r w:rsidR="00F16018" w:rsidRPr="002B7E9B">
              <w:rPr>
                <w:rFonts w:asciiTheme="minorHAnsi" w:hAnsiTheme="minorHAnsi" w:cstheme="minorHAnsi"/>
                <w:sz w:val="24"/>
                <w:szCs w:val="24"/>
              </w:rPr>
              <w:t>Parent</w:t>
            </w:r>
          </w:p>
          <w:p w:rsidR="00F16018" w:rsidRDefault="00F16018"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Athlete/player </w:t>
            </w:r>
            <w:r>
              <w:rPr>
                <w:rFonts w:asciiTheme="minorHAnsi" w:hAnsiTheme="minorHAnsi" w:cstheme="minorHAnsi"/>
                <w:sz w:val="24"/>
                <w:szCs w:val="24"/>
              </w:rPr>
              <w:tab/>
            </w:r>
            <w:r w:rsidRPr="002B7E9B">
              <w:rPr>
                <w:rFonts w:asciiTheme="minorHAnsi" w:hAnsiTheme="minorHAnsi" w:cstheme="minorHAnsi"/>
                <w:sz w:val="24"/>
                <w:szCs w:val="24"/>
              </w:rPr>
              <w:t>Spectator</w:t>
            </w:r>
          </w:p>
          <w:p w:rsidR="00F16018" w:rsidRDefault="00F16018"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Coach/Assistant Coach </w:t>
            </w:r>
            <w:r>
              <w:rPr>
                <w:rFonts w:asciiTheme="minorHAnsi" w:hAnsiTheme="minorHAnsi" w:cstheme="minorHAnsi"/>
                <w:sz w:val="24"/>
                <w:szCs w:val="24"/>
              </w:rPr>
              <w:tab/>
            </w:r>
            <w:r w:rsidRPr="002B7E9B">
              <w:rPr>
                <w:rFonts w:asciiTheme="minorHAnsi" w:hAnsiTheme="minorHAnsi" w:cstheme="minorHAnsi"/>
                <w:sz w:val="24"/>
                <w:szCs w:val="24"/>
              </w:rPr>
              <w:t>Support Personnel</w:t>
            </w:r>
          </w:p>
          <w:p w:rsidR="00F16018" w:rsidRDefault="00F16018"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Employee (paid) </w:t>
            </w:r>
            <w:r>
              <w:rPr>
                <w:rFonts w:asciiTheme="minorHAnsi" w:hAnsiTheme="minorHAnsi" w:cstheme="minorHAnsi"/>
                <w:sz w:val="24"/>
                <w:szCs w:val="24"/>
              </w:rPr>
              <w:tab/>
            </w:r>
            <w:r w:rsidRPr="002B7E9B">
              <w:rPr>
                <w:rFonts w:asciiTheme="minorHAnsi" w:hAnsiTheme="minorHAnsi" w:cstheme="minorHAnsi"/>
                <w:sz w:val="24"/>
                <w:szCs w:val="24"/>
              </w:rPr>
              <w:t>Other</w:t>
            </w:r>
          </w:p>
          <w:p w:rsidR="00F16018" w:rsidRPr="002B7E9B" w:rsidRDefault="00F16018" w:rsidP="00844A0C">
            <w:pPr>
              <w:pStyle w:val="PlainText"/>
              <w:tabs>
                <w:tab w:val="left" w:pos="3325"/>
              </w:tabs>
              <w:spacing w:line="360" w:lineRule="auto"/>
              <w:rPr>
                <w:rFonts w:asciiTheme="minorHAnsi" w:hAnsiTheme="minorHAnsi" w:cstheme="minorHAnsi"/>
                <w:sz w:val="24"/>
                <w:szCs w:val="24"/>
              </w:rPr>
            </w:pPr>
            <w:r w:rsidRPr="002B7E9B">
              <w:rPr>
                <w:rFonts w:asciiTheme="minorHAnsi" w:hAnsiTheme="minorHAnsi" w:cstheme="minorHAnsi"/>
                <w:sz w:val="24"/>
                <w:szCs w:val="24"/>
              </w:rPr>
              <w:t>Official ………………………………….</w:t>
            </w:r>
          </w:p>
        </w:tc>
      </w:tr>
      <w:tr w:rsidR="00F16018" w:rsidTr="00DC5B43">
        <w:tc>
          <w:tcPr>
            <w:tcW w:w="3473" w:type="dxa"/>
          </w:tcPr>
          <w:p w:rsidR="00F16018" w:rsidRDefault="00F16018"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Location/event of alleged issue</w:t>
            </w: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c>
          <w:tcPr>
            <w:tcW w:w="6947" w:type="dxa"/>
            <w:gridSpan w:val="2"/>
          </w:tcPr>
          <w:p w:rsidR="00F16018" w:rsidRPr="002B7E9B" w:rsidRDefault="00F16018" w:rsidP="00F16018">
            <w:pPr>
              <w:pStyle w:val="PlainText"/>
              <w:tabs>
                <w:tab w:val="left" w:pos="3325"/>
              </w:tabs>
              <w:rPr>
                <w:rFonts w:asciiTheme="minorHAnsi" w:hAnsiTheme="minorHAnsi" w:cstheme="minorHAnsi"/>
                <w:sz w:val="24"/>
                <w:szCs w:val="24"/>
              </w:rPr>
            </w:pPr>
          </w:p>
        </w:tc>
      </w:tr>
      <w:tr w:rsidR="00F16018" w:rsidTr="00DC5B43">
        <w:tc>
          <w:tcPr>
            <w:tcW w:w="3473" w:type="dxa"/>
          </w:tcPr>
          <w:p w:rsidR="00F16018" w:rsidRDefault="00F16018"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Description of alleged issue</w:t>
            </w:r>
          </w:p>
          <w:p w:rsidR="00F16018" w:rsidRDefault="00F16018" w:rsidP="00C75BB3">
            <w:pPr>
              <w:pStyle w:val="PlainText"/>
              <w:rPr>
                <w:rFonts w:asciiTheme="minorHAnsi" w:hAnsiTheme="minorHAnsi" w:cstheme="minorHAnsi"/>
                <w:sz w:val="24"/>
                <w:szCs w:val="24"/>
              </w:rPr>
            </w:pPr>
          </w:p>
          <w:p w:rsidR="00F16018" w:rsidRDefault="00F16018" w:rsidP="00C75BB3">
            <w:pPr>
              <w:pStyle w:val="PlainText"/>
              <w:rPr>
                <w:rFonts w:asciiTheme="minorHAnsi" w:hAnsiTheme="minorHAnsi" w:cstheme="minorHAnsi"/>
                <w:sz w:val="24"/>
                <w:szCs w:val="24"/>
              </w:rPr>
            </w:pPr>
          </w:p>
          <w:p w:rsidR="00F16018" w:rsidRDefault="00F16018"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844A0C" w:rsidRDefault="00844A0C" w:rsidP="00C75BB3">
            <w:pPr>
              <w:pStyle w:val="PlainText"/>
              <w:rPr>
                <w:rFonts w:asciiTheme="minorHAnsi" w:hAnsiTheme="minorHAnsi" w:cstheme="minorHAnsi"/>
                <w:sz w:val="24"/>
                <w:szCs w:val="24"/>
              </w:rPr>
            </w:pPr>
          </w:p>
          <w:p w:rsidR="00F16018" w:rsidRDefault="00F16018" w:rsidP="00C75BB3">
            <w:pPr>
              <w:pStyle w:val="PlainText"/>
              <w:rPr>
                <w:rFonts w:asciiTheme="minorHAnsi" w:hAnsiTheme="minorHAnsi" w:cstheme="minorHAnsi"/>
                <w:sz w:val="24"/>
                <w:szCs w:val="24"/>
              </w:rPr>
            </w:pPr>
          </w:p>
          <w:p w:rsidR="00F16018" w:rsidRDefault="00F16018" w:rsidP="00C75BB3">
            <w:pPr>
              <w:pStyle w:val="PlainText"/>
              <w:rPr>
                <w:rFonts w:asciiTheme="minorHAnsi" w:hAnsiTheme="minorHAnsi" w:cstheme="minorHAnsi"/>
                <w:sz w:val="24"/>
                <w:szCs w:val="24"/>
              </w:rPr>
            </w:pPr>
          </w:p>
          <w:p w:rsidR="00F16018" w:rsidRPr="002B7E9B" w:rsidRDefault="00F16018" w:rsidP="00C75BB3">
            <w:pPr>
              <w:pStyle w:val="PlainText"/>
              <w:rPr>
                <w:rFonts w:asciiTheme="minorHAnsi" w:hAnsiTheme="minorHAnsi" w:cstheme="minorHAnsi"/>
                <w:sz w:val="24"/>
                <w:szCs w:val="24"/>
              </w:rPr>
            </w:pPr>
          </w:p>
        </w:tc>
        <w:tc>
          <w:tcPr>
            <w:tcW w:w="6947" w:type="dxa"/>
            <w:gridSpan w:val="2"/>
          </w:tcPr>
          <w:p w:rsidR="00F16018" w:rsidRPr="002B7E9B" w:rsidRDefault="00F16018" w:rsidP="00F16018">
            <w:pPr>
              <w:pStyle w:val="PlainText"/>
              <w:tabs>
                <w:tab w:val="left" w:pos="3325"/>
              </w:tabs>
              <w:rPr>
                <w:rFonts w:asciiTheme="minorHAnsi" w:hAnsiTheme="minorHAnsi" w:cstheme="minorHAnsi"/>
                <w:sz w:val="24"/>
                <w:szCs w:val="24"/>
              </w:rPr>
            </w:pPr>
          </w:p>
        </w:tc>
      </w:tr>
      <w:tr w:rsidR="0066153A" w:rsidTr="00DC5B43">
        <w:tc>
          <w:tcPr>
            <w:tcW w:w="3473" w:type="dxa"/>
          </w:tcPr>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Nature of complaint</w:t>
            </w:r>
          </w:p>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(category/basis/grounds)</w:t>
            </w:r>
          </w:p>
          <w:p w:rsidR="0066153A" w:rsidRDefault="0066153A" w:rsidP="00C75BB3">
            <w:pPr>
              <w:pStyle w:val="PlainText"/>
              <w:rPr>
                <w:rFonts w:asciiTheme="minorHAnsi" w:hAnsiTheme="minorHAnsi" w:cstheme="minorHAnsi"/>
                <w:sz w:val="24"/>
                <w:szCs w:val="24"/>
              </w:rPr>
            </w:pPr>
          </w:p>
          <w:p w:rsidR="0066153A" w:rsidRDefault="0066153A" w:rsidP="00C75BB3">
            <w:pPr>
              <w:pStyle w:val="PlainText"/>
              <w:rPr>
                <w:rFonts w:asciiTheme="minorHAnsi" w:hAnsiTheme="minorHAnsi" w:cstheme="minorHAnsi"/>
                <w:sz w:val="24"/>
                <w:szCs w:val="24"/>
              </w:rPr>
            </w:pPr>
          </w:p>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Can tick more than one box</w:t>
            </w:r>
          </w:p>
          <w:p w:rsidR="0066153A" w:rsidRPr="002B7E9B" w:rsidRDefault="0066153A" w:rsidP="00C75BB3">
            <w:pPr>
              <w:pStyle w:val="PlainText"/>
              <w:rPr>
                <w:rFonts w:asciiTheme="minorHAnsi" w:hAnsiTheme="minorHAnsi" w:cstheme="minorHAnsi"/>
                <w:sz w:val="24"/>
                <w:szCs w:val="24"/>
              </w:rPr>
            </w:pPr>
          </w:p>
        </w:tc>
        <w:tc>
          <w:tcPr>
            <w:tcW w:w="6947" w:type="dxa"/>
            <w:gridSpan w:val="2"/>
          </w:tcPr>
          <w:p w:rsidR="0066153A" w:rsidRDefault="0066153A" w:rsidP="00844A0C">
            <w:pPr>
              <w:pStyle w:val="PlainText"/>
              <w:tabs>
                <w:tab w:val="left" w:pos="2656"/>
                <w:tab w:val="left" w:pos="4891"/>
              </w:tabs>
              <w:spacing w:line="360" w:lineRule="auto"/>
              <w:rPr>
                <w:rFonts w:asciiTheme="minorHAnsi" w:hAnsiTheme="minorHAnsi" w:cstheme="minorHAnsi"/>
                <w:sz w:val="24"/>
                <w:szCs w:val="24"/>
              </w:rPr>
            </w:pPr>
            <w:r w:rsidRPr="000E7660">
              <w:rPr>
                <w:rFonts w:asciiTheme="minorHAnsi" w:hAnsiTheme="minorHAnsi" w:cstheme="minorHAnsi"/>
                <w:sz w:val="24"/>
                <w:szCs w:val="24"/>
              </w:rPr>
              <w:t xml:space="preserve">Harassment or </w:t>
            </w:r>
            <w:r>
              <w:rPr>
                <w:rFonts w:asciiTheme="minorHAnsi" w:hAnsiTheme="minorHAnsi" w:cstheme="minorHAnsi"/>
                <w:sz w:val="24"/>
                <w:szCs w:val="24"/>
              </w:rPr>
              <w:tab/>
            </w:r>
            <w:r w:rsidRPr="000E7660">
              <w:rPr>
                <w:rFonts w:asciiTheme="minorHAnsi" w:hAnsiTheme="minorHAnsi" w:cstheme="minorHAnsi"/>
                <w:sz w:val="24"/>
                <w:szCs w:val="24"/>
              </w:rPr>
              <w:t>Discrimination</w:t>
            </w:r>
            <w:r w:rsidRPr="002B7E9B">
              <w:rPr>
                <w:rFonts w:asciiTheme="minorHAnsi" w:hAnsiTheme="minorHAnsi" w:cstheme="minorHAnsi"/>
                <w:sz w:val="24"/>
                <w:szCs w:val="24"/>
              </w:rPr>
              <w:t xml:space="preserve"> </w:t>
            </w:r>
            <w:r>
              <w:rPr>
                <w:rFonts w:asciiTheme="minorHAnsi" w:hAnsiTheme="minorHAnsi" w:cstheme="minorHAnsi"/>
                <w:sz w:val="24"/>
                <w:szCs w:val="24"/>
              </w:rPr>
              <w:tab/>
            </w:r>
          </w:p>
          <w:p w:rsidR="0066153A" w:rsidRDefault="0066153A" w:rsidP="00844A0C">
            <w:pPr>
              <w:pStyle w:val="PlainText"/>
              <w:tabs>
                <w:tab w:val="left" w:pos="2656"/>
                <w:tab w:val="left" w:pos="3152"/>
                <w:tab w:val="left" w:pos="4891"/>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Sexual/sexist </w:t>
            </w:r>
            <w:r>
              <w:rPr>
                <w:rFonts w:asciiTheme="minorHAnsi" w:hAnsiTheme="minorHAnsi" w:cstheme="minorHAnsi"/>
                <w:sz w:val="24"/>
                <w:szCs w:val="24"/>
              </w:rPr>
              <w:tab/>
            </w:r>
            <w:r w:rsidRPr="002B7E9B">
              <w:rPr>
                <w:rFonts w:asciiTheme="minorHAnsi" w:hAnsiTheme="minorHAnsi" w:cstheme="minorHAnsi"/>
                <w:sz w:val="24"/>
                <w:szCs w:val="24"/>
              </w:rPr>
              <w:t>Selection dispute</w:t>
            </w:r>
            <w:r>
              <w:rPr>
                <w:rFonts w:asciiTheme="minorHAnsi" w:hAnsiTheme="minorHAnsi" w:cstheme="minorHAnsi"/>
                <w:sz w:val="24"/>
                <w:szCs w:val="24"/>
              </w:rPr>
              <w:tab/>
            </w:r>
            <w:r w:rsidRPr="002B7E9B">
              <w:rPr>
                <w:rFonts w:asciiTheme="minorHAnsi" w:hAnsiTheme="minorHAnsi" w:cstheme="minorHAnsi"/>
                <w:sz w:val="24"/>
                <w:szCs w:val="24"/>
              </w:rPr>
              <w:t>Coaching methods</w:t>
            </w:r>
          </w:p>
          <w:p w:rsidR="0066153A" w:rsidRDefault="0066153A" w:rsidP="00844A0C">
            <w:pPr>
              <w:pStyle w:val="PlainText"/>
              <w:tabs>
                <w:tab w:val="left" w:pos="2656"/>
                <w:tab w:val="left" w:pos="4891"/>
              </w:tabs>
              <w:spacing w:line="360" w:lineRule="auto"/>
              <w:rPr>
                <w:rFonts w:asciiTheme="minorHAnsi" w:hAnsiTheme="minorHAnsi" w:cstheme="minorHAnsi"/>
                <w:sz w:val="24"/>
                <w:szCs w:val="24"/>
              </w:rPr>
            </w:pPr>
            <w:r w:rsidRPr="002B7E9B">
              <w:rPr>
                <w:rFonts w:asciiTheme="minorHAnsi" w:hAnsiTheme="minorHAnsi" w:cstheme="minorHAnsi"/>
                <w:sz w:val="24"/>
                <w:szCs w:val="24"/>
              </w:rPr>
              <w:t>Sexuality</w:t>
            </w:r>
            <w:r>
              <w:rPr>
                <w:rFonts w:asciiTheme="minorHAnsi" w:hAnsiTheme="minorHAnsi" w:cstheme="minorHAnsi"/>
                <w:sz w:val="24"/>
                <w:szCs w:val="24"/>
              </w:rPr>
              <w:tab/>
            </w:r>
            <w:r w:rsidRPr="002B7E9B">
              <w:rPr>
                <w:rFonts w:asciiTheme="minorHAnsi" w:hAnsiTheme="minorHAnsi" w:cstheme="minorHAnsi"/>
                <w:sz w:val="24"/>
                <w:szCs w:val="24"/>
              </w:rPr>
              <w:t xml:space="preserve">Personality clash </w:t>
            </w:r>
            <w:r>
              <w:rPr>
                <w:rFonts w:asciiTheme="minorHAnsi" w:hAnsiTheme="minorHAnsi" w:cstheme="minorHAnsi"/>
                <w:sz w:val="24"/>
                <w:szCs w:val="24"/>
              </w:rPr>
              <w:tab/>
            </w:r>
            <w:r w:rsidRPr="002B7E9B">
              <w:rPr>
                <w:rFonts w:asciiTheme="minorHAnsi" w:hAnsiTheme="minorHAnsi" w:cstheme="minorHAnsi"/>
                <w:sz w:val="24"/>
                <w:szCs w:val="24"/>
              </w:rPr>
              <w:t>Verbal abuse</w:t>
            </w:r>
          </w:p>
          <w:p w:rsidR="0066153A" w:rsidRDefault="0066153A" w:rsidP="00844A0C">
            <w:pPr>
              <w:pStyle w:val="PlainText"/>
              <w:tabs>
                <w:tab w:val="left" w:pos="2656"/>
                <w:tab w:val="left" w:pos="4891"/>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Race </w:t>
            </w:r>
            <w:r>
              <w:rPr>
                <w:rFonts w:asciiTheme="minorHAnsi" w:hAnsiTheme="minorHAnsi" w:cstheme="minorHAnsi"/>
                <w:sz w:val="24"/>
                <w:szCs w:val="24"/>
              </w:rPr>
              <w:tab/>
            </w:r>
            <w:r w:rsidRPr="002B7E9B">
              <w:rPr>
                <w:rFonts w:asciiTheme="minorHAnsi" w:hAnsiTheme="minorHAnsi" w:cstheme="minorHAnsi"/>
                <w:sz w:val="24"/>
                <w:szCs w:val="24"/>
              </w:rPr>
              <w:t xml:space="preserve">Bullying </w:t>
            </w:r>
            <w:r>
              <w:rPr>
                <w:rFonts w:asciiTheme="minorHAnsi" w:hAnsiTheme="minorHAnsi" w:cstheme="minorHAnsi"/>
                <w:sz w:val="24"/>
                <w:szCs w:val="24"/>
              </w:rPr>
              <w:tab/>
            </w:r>
            <w:r w:rsidRPr="002B7E9B">
              <w:rPr>
                <w:rFonts w:asciiTheme="minorHAnsi" w:hAnsiTheme="minorHAnsi" w:cstheme="minorHAnsi"/>
                <w:sz w:val="24"/>
                <w:szCs w:val="24"/>
              </w:rPr>
              <w:t>Physical abuse</w:t>
            </w:r>
          </w:p>
          <w:p w:rsidR="0066153A" w:rsidRDefault="0066153A" w:rsidP="00844A0C">
            <w:pPr>
              <w:pStyle w:val="PlainText"/>
              <w:tabs>
                <w:tab w:val="left" w:pos="2656"/>
                <w:tab w:val="left" w:pos="4891"/>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Religion </w:t>
            </w:r>
            <w:r>
              <w:rPr>
                <w:rFonts w:asciiTheme="minorHAnsi" w:hAnsiTheme="minorHAnsi" w:cstheme="minorHAnsi"/>
                <w:sz w:val="24"/>
                <w:szCs w:val="24"/>
              </w:rPr>
              <w:tab/>
            </w:r>
            <w:r w:rsidRPr="002B7E9B">
              <w:rPr>
                <w:rFonts w:asciiTheme="minorHAnsi" w:hAnsiTheme="minorHAnsi" w:cstheme="minorHAnsi"/>
                <w:sz w:val="24"/>
                <w:szCs w:val="24"/>
              </w:rPr>
              <w:t xml:space="preserve">Disability </w:t>
            </w:r>
            <w:r>
              <w:rPr>
                <w:rFonts w:asciiTheme="minorHAnsi" w:hAnsiTheme="minorHAnsi" w:cstheme="minorHAnsi"/>
                <w:sz w:val="24"/>
                <w:szCs w:val="24"/>
              </w:rPr>
              <w:tab/>
            </w:r>
            <w:r w:rsidRPr="002B7E9B">
              <w:rPr>
                <w:rFonts w:asciiTheme="minorHAnsi" w:hAnsiTheme="minorHAnsi" w:cstheme="minorHAnsi"/>
                <w:sz w:val="24"/>
                <w:szCs w:val="24"/>
              </w:rPr>
              <w:t>Victimisation</w:t>
            </w:r>
          </w:p>
          <w:p w:rsidR="0066153A" w:rsidRDefault="0066153A" w:rsidP="00844A0C">
            <w:pPr>
              <w:pStyle w:val="PlainText"/>
              <w:tabs>
                <w:tab w:val="left" w:pos="2656"/>
                <w:tab w:val="left" w:pos="4891"/>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Pregnancy </w:t>
            </w:r>
            <w:r>
              <w:rPr>
                <w:rFonts w:asciiTheme="minorHAnsi" w:hAnsiTheme="minorHAnsi" w:cstheme="minorHAnsi"/>
                <w:sz w:val="24"/>
                <w:szCs w:val="24"/>
              </w:rPr>
              <w:tab/>
            </w:r>
            <w:r w:rsidRPr="002B7E9B">
              <w:rPr>
                <w:rFonts w:asciiTheme="minorHAnsi" w:hAnsiTheme="minorHAnsi" w:cstheme="minorHAnsi"/>
                <w:sz w:val="24"/>
                <w:szCs w:val="24"/>
              </w:rPr>
              <w:t xml:space="preserve">Child Abuse </w:t>
            </w:r>
            <w:r>
              <w:rPr>
                <w:rFonts w:asciiTheme="minorHAnsi" w:hAnsiTheme="minorHAnsi" w:cstheme="minorHAnsi"/>
                <w:sz w:val="24"/>
                <w:szCs w:val="24"/>
              </w:rPr>
              <w:tab/>
            </w:r>
            <w:r w:rsidRPr="002B7E9B">
              <w:rPr>
                <w:rFonts w:asciiTheme="minorHAnsi" w:hAnsiTheme="minorHAnsi" w:cstheme="minorHAnsi"/>
                <w:sz w:val="24"/>
                <w:szCs w:val="24"/>
              </w:rPr>
              <w:t>Unfair decision</w:t>
            </w:r>
          </w:p>
          <w:p w:rsidR="0066153A" w:rsidRDefault="0066153A" w:rsidP="00844A0C">
            <w:pPr>
              <w:pStyle w:val="PlainText"/>
              <w:tabs>
                <w:tab w:val="left" w:pos="2656"/>
                <w:tab w:val="left" w:pos="4891"/>
              </w:tabs>
              <w:spacing w:line="360" w:lineRule="auto"/>
              <w:rPr>
                <w:rFonts w:asciiTheme="minorHAnsi" w:hAnsiTheme="minorHAnsi" w:cstheme="minorHAnsi"/>
                <w:sz w:val="24"/>
                <w:szCs w:val="24"/>
              </w:rPr>
            </w:pPr>
            <w:r w:rsidRPr="002B7E9B">
              <w:rPr>
                <w:rFonts w:asciiTheme="minorHAnsi" w:hAnsiTheme="minorHAnsi" w:cstheme="minorHAnsi"/>
                <w:sz w:val="24"/>
                <w:szCs w:val="24"/>
              </w:rPr>
              <w:t>Other ……………………………………</w:t>
            </w:r>
          </w:p>
        </w:tc>
      </w:tr>
      <w:tr w:rsidR="0066153A" w:rsidTr="00DC5B43">
        <w:tc>
          <w:tcPr>
            <w:tcW w:w="3473" w:type="dxa"/>
          </w:tcPr>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lastRenderedPageBreak/>
              <w:t>Methods (if any) of attempted informal resolution</w:t>
            </w: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c>
          <w:tcPr>
            <w:tcW w:w="6947" w:type="dxa"/>
            <w:gridSpan w:val="2"/>
          </w:tcPr>
          <w:p w:rsidR="0066153A" w:rsidRPr="000E7660" w:rsidRDefault="0066153A" w:rsidP="0066153A">
            <w:pPr>
              <w:pStyle w:val="PlainText"/>
              <w:tabs>
                <w:tab w:val="left" w:pos="2656"/>
                <w:tab w:val="left" w:pos="4891"/>
              </w:tabs>
              <w:rPr>
                <w:rFonts w:asciiTheme="minorHAnsi" w:hAnsiTheme="minorHAnsi" w:cstheme="minorHAnsi"/>
                <w:sz w:val="24"/>
                <w:szCs w:val="24"/>
              </w:rPr>
            </w:pPr>
          </w:p>
        </w:tc>
      </w:tr>
      <w:tr w:rsidR="0066153A" w:rsidTr="00DC5B43">
        <w:tc>
          <w:tcPr>
            <w:tcW w:w="3473" w:type="dxa"/>
          </w:tcPr>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Formal resolution procedures followed</w:t>
            </w:r>
          </w:p>
          <w:p w:rsidR="0066153A" w:rsidRDefault="0066153A" w:rsidP="00C75BB3">
            <w:pPr>
              <w:pStyle w:val="PlainText"/>
              <w:rPr>
                <w:rFonts w:asciiTheme="minorHAnsi" w:hAnsiTheme="minorHAnsi" w:cstheme="minorHAnsi"/>
                <w:sz w:val="24"/>
                <w:szCs w:val="24"/>
              </w:rPr>
            </w:pPr>
          </w:p>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(outline)</w:t>
            </w: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c>
          <w:tcPr>
            <w:tcW w:w="6947" w:type="dxa"/>
            <w:gridSpan w:val="2"/>
          </w:tcPr>
          <w:p w:rsidR="0066153A" w:rsidRPr="000E7660" w:rsidRDefault="0066153A" w:rsidP="0066153A">
            <w:pPr>
              <w:pStyle w:val="PlainText"/>
              <w:tabs>
                <w:tab w:val="left" w:pos="2656"/>
                <w:tab w:val="left" w:pos="4891"/>
              </w:tabs>
              <w:rPr>
                <w:rFonts w:asciiTheme="minorHAnsi" w:hAnsiTheme="minorHAnsi" w:cstheme="minorHAnsi"/>
                <w:sz w:val="24"/>
                <w:szCs w:val="24"/>
              </w:rPr>
            </w:pPr>
          </w:p>
        </w:tc>
      </w:tr>
      <w:tr w:rsidR="0066153A" w:rsidTr="00DC5B43">
        <w:tc>
          <w:tcPr>
            <w:tcW w:w="3473" w:type="dxa"/>
          </w:tcPr>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If investigated: Finding </w:t>
            </w:r>
            <w:r w:rsidR="00844A0C">
              <w:rPr>
                <w:rFonts w:asciiTheme="minorHAnsi" w:hAnsiTheme="minorHAnsi" w:cstheme="minorHAnsi"/>
                <w:sz w:val="24"/>
                <w:szCs w:val="24"/>
              </w:rPr>
              <w:t>–</w:t>
            </w:r>
          </w:p>
          <w:p w:rsidR="00844A0C" w:rsidRDefault="00844A0C" w:rsidP="00C75BB3">
            <w:pPr>
              <w:pStyle w:val="PlainText"/>
              <w:rPr>
                <w:rFonts w:asciiTheme="minorHAnsi" w:hAnsiTheme="minorHAnsi" w:cstheme="minorHAnsi"/>
                <w:sz w:val="24"/>
                <w:szCs w:val="24"/>
              </w:rPr>
            </w:pPr>
          </w:p>
          <w:p w:rsidR="00844A0C" w:rsidRPr="002B7E9B" w:rsidRDefault="00844A0C" w:rsidP="00C75BB3">
            <w:pPr>
              <w:pStyle w:val="PlainText"/>
              <w:rPr>
                <w:rFonts w:asciiTheme="minorHAnsi" w:hAnsiTheme="minorHAnsi" w:cstheme="minorHAnsi"/>
                <w:sz w:val="24"/>
                <w:szCs w:val="24"/>
              </w:rPr>
            </w:pPr>
          </w:p>
        </w:tc>
        <w:tc>
          <w:tcPr>
            <w:tcW w:w="6947" w:type="dxa"/>
            <w:gridSpan w:val="2"/>
          </w:tcPr>
          <w:p w:rsidR="0066153A" w:rsidRPr="000E7660" w:rsidRDefault="0066153A" w:rsidP="0066153A">
            <w:pPr>
              <w:pStyle w:val="PlainText"/>
              <w:tabs>
                <w:tab w:val="left" w:pos="2656"/>
                <w:tab w:val="left" w:pos="4891"/>
              </w:tabs>
              <w:rPr>
                <w:rFonts w:asciiTheme="minorHAnsi" w:hAnsiTheme="minorHAnsi" w:cstheme="minorHAnsi"/>
                <w:sz w:val="24"/>
                <w:szCs w:val="24"/>
              </w:rPr>
            </w:pPr>
          </w:p>
        </w:tc>
      </w:tr>
      <w:tr w:rsidR="0066153A" w:rsidTr="00DC5B43">
        <w:tc>
          <w:tcPr>
            <w:tcW w:w="3473" w:type="dxa"/>
          </w:tcPr>
          <w:p w:rsidR="0066153A" w:rsidRDefault="0066153A"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If went to hearing tribunal:</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Decision </w:t>
            </w:r>
            <w:r>
              <w:rPr>
                <w:rFonts w:asciiTheme="minorHAnsi" w:hAnsiTheme="minorHAnsi" w:cstheme="minorHAnsi"/>
                <w:sz w:val="24"/>
                <w:szCs w:val="24"/>
              </w:rPr>
              <w:t>–</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Action recommended </w:t>
            </w:r>
            <w:r>
              <w:rPr>
                <w:rFonts w:asciiTheme="minorHAnsi" w:hAnsiTheme="minorHAnsi" w:cstheme="minorHAnsi"/>
                <w:sz w:val="24"/>
                <w:szCs w:val="24"/>
              </w:rPr>
              <w:t>–</w:t>
            </w:r>
          </w:p>
          <w:p w:rsidR="000551BC" w:rsidRPr="002B7E9B" w:rsidRDefault="000551BC" w:rsidP="00C75BB3">
            <w:pPr>
              <w:pStyle w:val="PlainText"/>
              <w:rPr>
                <w:rFonts w:asciiTheme="minorHAnsi" w:hAnsiTheme="minorHAnsi" w:cstheme="minorHAnsi"/>
                <w:sz w:val="24"/>
                <w:szCs w:val="24"/>
              </w:rPr>
            </w:pPr>
          </w:p>
        </w:tc>
        <w:tc>
          <w:tcPr>
            <w:tcW w:w="6947" w:type="dxa"/>
            <w:gridSpan w:val="2"/>
          </w:tcPr>
          <w:p w:rsidR="0066153A" w:rsidRPr="000E7660" w:rsidRDefault="0066153A" w:rsidP="0066153A">
            <w:pPr>
              <w:pStyle w:val="PlainText"/>
              <w:tabs>
                <w:tab w:val="left" w:pos="2656"/>
                <w:tab w:val="left" w:pos="4891"/>
              </w:tabs>
              <w:rPr>
                <w:rFonts w:asciiTheme="minorHAnsi" w:hAnsiTheme="minorHAnsi" w:cstheme="minorHAnsi"/>
                <w:sz w:val="24"/>
                <w:szCs w:val="24"/>
              </w:rPr>
            </w:pPr>
          </w:p>
        </w:tc>
      </w:tr>
      <w:tr w:rsidR="0066153A" w:rsidTr="00DC5B43">
        <w:tc>
          <w:tcPr>
            <w:tcW w:w="3473" w:type="dxa"/>
          </w:tcPr>
          <w:p w:rsidR="0066153A"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If mediated:</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Date of mediation:</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Were both parties present:</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Terms of Agreement:</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Any other action taken:</w:t>
            </w:r>
          </w:p>
          <w:p w:rsidR="000551BC" w:rsidRPr="002B7E9B" w:rsidRDefault="000551BC" w:rsidP="00C75BB3">
            <w:pPr>
              <w:pStyle w:val="PlainText"/>
              <w:rPr>
                <w:rFonts w:asciiTheme="minorHAnsi" w:hAnsiTheme="minorHAnsi" w:cstheme="minorHAnsi"/>
                <w:sz w:val="24"/>
                <w:szCs w:val="24"/>
              </w:rPr>
            </w:pPr>
          </w:p>
        </w:tc>
        <w:tc>
          <w:tcPr>
            <w:tcW w:w="6947" w:type="dxa"/>
            <w:gridSpan w:val="2"/>
          </w:tcPr>
          <w:p w:rsidR="0066153A" w:rsidRPr="000E7660" w:rsidRDefault="0066153A" w:rsidP="0066153A">
            <w:pPr>
              <w:pStyle w:val="PlainText"/>
              <w:tabs>
                <w:tab w:val="left" w:pos="2656"/>
                <w:tab w:val="left" w:pos="4891"/>
              </w:tabs>
              <w:rPr>
                <w:rFonts w:asciiTheme="minorHAnsi" w:hAnsiTheme="minorHAnsi" w:cstheme="minorHAnsi"/>
                <w:sz w:val="24"/>
                <w:szCs w:val="24"/>
              </w:rPr>
            </w:pPr>
          </w:p>
        </w:tc>
      </w:tr>
      <w:tr w:rsidR="000551BC" w:rsidTr="00DC5B43">
        <w:tc>
          <w:tcPr>
            <w:tcW w:w="3473" w:type="dxa"/>
          </w:tcPr>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If went to appeals tribunal:</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Decision</w:t>
            </w:r>
          </w:p>
          <w:p w:rsidR="000551BC" w:rsidRDefault="000551BC" w:rsidP="00C75BB3">
            <w:pPr>
              <w:pStyle w:val="PlainText"/>
              <w:rPr>
                <w:rFonts w:asciiTheme="minorHAnsi" w:hAnsiTheme="minorHAnsi" w:cstheme="minorHAnsi"/>
                <w:sz w:val="24"/>
                <w:szCs w:val="24"/>
              </w:rPr>
            </w:pPr>
          </w:p>
          <w:p w:rsidR="000551BC"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Action recommended</w:t>
            </w:r>
          </w:p>
          <w:p w:rsidR="000551BC" w:rsidRDefault="000551BC" w:rsidP="00C75BB3">
            <w:pPr>
              <w:pStyle w:val="PlainText"/>
              <w:rPr>
                <w:rFonts w:asciiTheme="minorHAnsi" w:hAnsiTheme="minorHAnsi" w:cstheme="minorHAnsi"/>
                <w:sz w:val="24"/>
                <w:szCs w:val="24"/>
              </w:rPr>
            </w:pPr>
          </w:p>
          <w:p w:rsidR="000551BC" w:rsidRPr="002B7E9B" w:rsidRDefault="000551BC" w:rsidP="00C75BB3">
            <w:pPr>
              <w:pStyle w:val="PlainText"/>
              <w:rPr>
                <w:rFonts w:asciiTheme="minorHAnsi" w:hAnsiTheme="minorHAnsi" w:cstheme="minorHAnsi"/>
                <w:sz w:val="24"/>
                <w:szCs w:val="24"/>
              </w:rPr>
            </w:pPr>
          </w:p>
        </w:tc>
        <w:tc>
          <w:tcPr>
            <w:tcW w:w="6947" w:type="dxa"/>
            <w:gridSpan w:val="2"/>
          </w:tcPr>
          <w:p w:rsidR="000551BC" w:rsidRPr="000E7660" w:rsidRDefault="000551BC" w:rsidP="0066153A">
            <w:pPr>
              <w:pStyle w:val="PlainText"/>
              <w:tabs>
                <w:tab w:val="left" w:pos="2656"/>
                <w:tab w:val="left" w:pos="4891"/>
              </w:tabs>
              <w:rPr>
                <w:rFonts w:asciiTheme="minorHAnsi" w:hAnsiTheme="minorHAnsi" w:cstheme="minorHAnsi"/>
                <w:sz w:val="24"/>
                <w:szCs w:val="24"/>
              </w:rPr>
            </w:pPr>
          </w:p>
        </w:tc>
      </w:tr>
      <w:tr w:rsidR="000551BC" w:rsidTr="00DC5B43">
        <w:tc>
          <w:tcPr>
            <w:tcW w:w="3473" w:type="dxa"/>
          </w:tcPr>
          <w:p w:rsidR="000551BC" w:rsidRPr="002B7E9B"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Resolution</w:t>
            </w:r>
          </w:p>
        </w:tc>
        <w:tc>
          <w:tcPr>
            <w:tcW w:w="6947" w:type="dxa"/>
            <w:gridSpan w:val="2"/>
          </w:tcPr>
          <w:p w:rsidR="000551BC"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Less than 3 months to resolve</w:t>
            </w:r>
          </w:p>
          <w:p w:rsidR="000551BC"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Between 3 – 8 months to resolve</w:t>
            </w:r>
          </w:p>
          <w:p w:rsidR="000551BC" w:rsidRPr="000E7660"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More than 8 months to resolve</w:t>
            </w:r>
          </w:p>
        </w:tc>
      </w:tr>
      <w:tr w:rsidR="000551BC" w:rsidTr="00DC5B43">
        <w:tc>
          <w:tcPr>
            <w:tcW w:w="3473" w:type="dxa"/>
          </w:tcPr>
          <w:p w:rsidR="000551BC" w:rsidRPr="002B7E9B"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Completed by</w:t>
            </w:r>
          </w:p>
        </w:tc>
        <w:tc>
          <w:tcPr>
            <w:tcW w:w="6947" w:type="dxa"/>
            <w:gridSpan w:val="2"/>
          </w:tcPr>
          <w:p w:rsidR="000551BC"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Name:</w:t>
            </w:r>
          </w:p>
          <w:p w:rsidR="000551BC"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Position:</w:t>
            </w:r>
          </w:p>
          <w:p w:rsidR="000551BC" w:rsidRDefault="000551BC" w:rsidP="000551BC">
            <w:pPr>
              <w:pStyle w:val="PlainText"/>
              <w:tabs>
                <w:tab w:val="left" w:pos="2656"/>
                <w:tab w:val="left" w:pos="4891"/>
              </w:tabs>
              <w:rPr>
                <w:rFonts w:asciiTheme="minorHAnsi" w:hAnsiTheme="minorHAnsi" w:cstheme="minorHAnsi"/>
                <w:sz w:val="24"/>
                <w:szCs w:val="24"/>
              </w:rPr>
            </w:pPr>
            <w:proofErr w:type="gramStart"/>
            <w:r>
              <w:rPr>
                <w:rFonts w:asciiTheme="minorHAnsi" w:hAnsiTheme="minorHAnsi" w:cstheme="minorHAnsi"/>
                <w:sz w:val="24"/>
                <w:szCs w:val="24"/>
              </w:rPr>
              <w:t>S</w:t>
            </w:r>
            <w:r w:rsidRPr="002B7E9B">
              <w:rPr>
                <w:rFonts w:asciiTheme="minorHAnsi" w:hAnsiTheme="minorHAnsi" w:cstheme="minorHAnsi"/>
                <w:sz w:val="24"/>
                <w:szCs w:val="24"/>
              </w:rPr>
              <w:t>ignature:</w:t>
            </w:r>
            <w:r>
              <w:rPr>
                <w:rFonts w:asciiTheme="minorHAnsi" w:hAnsiTheme="minorHAnsi" w:cstheme="minorHAnsi"/>
                <w:sz w:val="24"/>
                <w:szCs w:val="24"/>
              </w:rPr>
              <w:t>…</w:t>
            </w:r>
            <w:proofErr w:type="gramEnd"/>
            <w:r>
              <w:rPr>
                <w:rFonts w:asciiTheme="minorHAnsi" w:hAnsiTheme="minorHAnsi" w:cstheme="minorHAnsi"/>
                <w:sz w:val="24"/>
                <w:szCs w:val="24"/>
              </w:rPr>
              <w:t>……….............................</w:t>
            </w:r>
          </w:p>
          <w:p w:rsidR="000551BC" w:rsidRPr="000E7660" w:rsidRDefault="000551BC" w:rsidP="000551BC">
            <w:pPr>
              <w:pStyle w:val="PlainText"/>
              <w:tabs>
                <w:tab w:val="left" w:pos="2656"/>
                <w:tab w:val="left" w:pos="4891"/>
              </w:tabs>
              <w:rPr>
                <w:rFonts w:asciiTheme="minorHAnsi" w:hAnsiTheme="minorHAnsi" w:cstheme="minorHAnsi"/>
                <w:sz w:val="24"/>
                <w:szCs w:val="24"/>
              </w:rPr>
            </w:pPr>
          </w:p>
        </w:tc>
      </w:tr>
      <w:tr w:rsidR="000551BC" w:rsidTr="00DC5B43">
        <w:tc>
          <w:tcPr>
            <w:tcW w:w="3473" w:type="dxa"/>
          </w:tcPr>
          <w:p w:rsidR="000551BC" w:rsidRPr="002B7E9B" w:rsidRDefault="000551BC"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Signed by:</w:t>
            </w:r>
          </w:p>
        </w:tc>
        <w:tc>
          <w:tcPr>
            <w:tcW w:w="6947" w:type="dxa"/>
            <w:gridSpan w:val="2"/>
          </w:tcPr>
          <w:p w:rsidR="000551BC"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Complainant:</w:t>
            </w:r>
          </w:p>
          <w:p w:rsidR="000551BC" w:rsidRDefault="000551BC" w:rsidP="0066153A">
            <w:pPr>
              <w:pStyle w:val="PlainText"/>
              <w:tabs>
                <w:tab w:val="left" w:pos="2656"/>
                <w:tab w:val="left" w:pos="4891"/>
              </w:tabs>
              <w:rPr>
                <w:rFonts w:asciiTheme="minorHAnsi" w:hAnsiTheme="minorHAnsi" w:cstheme="minorHAnsi"/>
                <w:sz w:val="24"/>
                <w:szCs w:val="24"/>
              </w:rPr>
            </w:pPr>
          </w:p>
          <w:p w:rsidR="000551BC" w:rsidRDefault="000551BC" w:rsidP="0066153A">
            <w:pPr>
              <w:pStyle w:val="PlainText"/>
              <w:tabs>
                <w:tab w:val="left" w:pos="2656"/>
                <w:tab w:val="left" w:pos="4891"/>
              </w:tabs>
              <w:rPr>
                <w:rFonts w:asciiTheme="minorHAnsi" w:hAnsiTheme="minorHAnsi" w:cstheme="minorHAnsi"/>
                <w:sz w:val="24"/>
                <w:szCs w:val="24"/>
              </w:rPr>
            </w:pPr>
            <w:r w:rsidRPr="002B7E9B">
              <w:rPr>
                <w:rFonts w:asciiTheme="minorHAnsi" w:hAnsiTheme="minorHAnsi" w:cstheme="minorHAnsi"/>
                <w:sz w:val="24"/>
                <w:szCs w:val="24"/>
              </w:rPr>
              <w:t>Respondent:</w:t>
            </w:r>
          </w:p>
          <w:p w:rsidR="000551BC" w:rsidRDefault="000551BC" w:rsidP="0066153A">
            <w:pPr>
              <w:pStyle w:val="PlainText"/>
              <w:tabs>
                <w:tab w:val="left" w:pos="2656"/>
                <w:tab w:val="left" w:pos="4891"/>
              </w:tabs>
              <w:rPr>
                <w:rFonts w:asciiTheme="minorHAnsi" w:hAnsiTheme="minorHAnsi" w:cstheme="minorHAnsi"/>
                <w:sz w:val="24"/>
                <w:szCs w:val="24"/>
              </w:rPr>
            </w:pPr>
          </w:p>
          <w:p w:rsidR="000551BC" w:rsidRPr="000E7660" w:rsidRDefault="000551BC" w:rsidP="0066153A">
            <w:pPr>
              <w:pStyle w:val="PlainText"/>
              <w:tabs>
                <w:tab w:val="left" w:pos="2656"/>
                <w:tab w:val="left" w:pos="4891"/>
              </w:tabs>
              <w:rPr>
                <w:rFonts w:asciiTheme="minorHAnsi" w:hAnsiTheme="minorHAnsi" w:cstheme="minorHAnsi"/>
                <w:sz w:val="24"/>
                <w:szCs w:val="24"/>
              </w:rPr>
            </w:pPr>
          </w:p>
        </w:tc>
      </w:tr>
    </w:tbl>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This record and any notes must be kept in a confidential place. If the complaint is of a serious nature, or is escalated to and/or dealt with at a state level, the original must be forwarded to the state body and a copy kept at the club/state/district level (whatever level the complaint was made).</w:t>
      </w:r>
    </w:p>
    <w:p w:rsidR="00C75BB3" w:rsidRPr="000551BC" w:rsidRDefault="00C75BB3" w:rsidP="00C75BB3">
      <w:pPr>
        <w:pStyle w:val="PlainText"/>
        <w:rPr>
          <w:rFonts w:asciiTheme="minorHAnsi" w:hAnsiTheme="minorHAnsi" w:cstheme="minorHAnsi"/>
          <w:b/>
          <w:sz w:val="24"/>
          <w:szCs w:val="24"/>
        </w:rPr>
      </w:pPr>
      <w:r w:rsidRPr="000551BC">
        <w:rPr>
          <w:rFonts w:asciiTheme="minorHAnsi" w:hAnsiTheme="minorHAnsi" w:cstheme="minorHAnsi"/>
          <w:b/>
          <w:sz w:val="24"/>
          <w:szCs w:val="24"/>
        </w:rPr>
        <w:t xml:space="preserve">Attachment E3: CONFIDENTIAL RECORD OF CHILD ABUSE ALLEGATION </w:t>
      </w:r>
    </w:p>
    <w:p w:rsidR="00C75BB3" w:rsidRPr="002B7E9B" w:rsidRDefault="00C75BB3" w:rsidP="00C75BB3">
      <w:pPr>
        <w:pStyle w:val="PlainText"/>
        <w:rPr>
          <w:rFonts w:asciiTheme="minorHAnsi" w:hAnsiTheme="minorHAnsi" w:cstheme="minorHAnsi"/>
          <w:sz w:val="24"/>
          <w:szCs w:val="24"/>
        </w:rPr>
      </w:pPr>
    </w:p>
    <w:p w:rsidR="00C75BB3" w:rsidRPr="002B7E9B" w:rsidRDefault="00C75BB3"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Before completing, ensure the procedures outlined in attachment C4 have been followed and advice has been sought from the relevant government agency and/or police. </w:t>
      </w:r>
    </w:p>
    <w:tbl>
      <w:tblPr>
        <w:tblStyle w:val="TableGrid"/>
        <w:tblW w:w="0" w:type="auto"/>
        <w:tblLook w:val="04A0" w:firstRow="1" w:lastRow="0" w:firstColumn="1" w:lastColumn="0" w:noHBand="0" w:noVBand="1"/>
      </w:tblPr>
      <w:tblGrid>
        <w:gridCol w:w="2235"/>
        <w:gridCol w:w="4711"/>
        <w:gridCol w:w="3474"/>
      </w:tblGrid>
      <w:tr w:rsidR="00BB0CCD" w:rsidTr="00500BED">
        <w:tc>
          <w:tcPr>
            <w:tcW w:w="2235"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Complainant’s Name (if other than the child)</w:t>
            </w:r>
          </w:p>
        </w:tc>
        <w:tc>
          <w:tcPr>
            <w:tcW w:w="4711" w:type="dxa"/>
          </w:tcPr>
          <w:p w:rsidR="00BB0CCD" w:rsidRDefault="00BB0CCD" w:rsidP="00C75BB3">
            <w:pPr>
              <w:pStyle w:val="PlainText"/>
              <w:rPr>
                <w:rFonts w:asciiTheme="minorHAnsi" w:hAnsiTheme="minorHAnsi" w:cstheme="minorHAnsi"/>
                <w:sz w:val="24"/>
                <w:szCs w:val="24"/>
              </w:rPr>
            </w:pPr>
          </w:p>
        </w:tc>
        <w:tc>
          <w:tcPr>
            <w:tcW w:w="3474"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Date Formal Complaint</w:t>
            </w:r>
          </w:p>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Received: </w:t>
            </w:r>
            <w:r>
              <w:rPr>
                <w:rFonts w:asciiTheme="minorHAnsi" w:hAnsiTheme="minorHAnsi" w:cstheme="minorHAnsi"/>
                <w:sz w:val="24"/>
                <w:szCs w:val="24"/>
              </w:rPr>
              <w:t xml:space="preserve">   </w:t>
            </w:r>
            <w:r w:rsidRPr="002B7E9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B7E9B">
              <w:rPr>
                <w:rFonts w:asciiTheme="minorHAnsi" w:hAnsiTheme="minorHAnsi" w:cstheme="minorHAnsi"/>
                <w:sz w:val="24"/>
                <w:szCs w:val="24"/>
              </w:rPr>
              <w:t>/</w:t>
            </w:r>
            <w:r>
              <w:rPr>
                <w:rFonts w:asciiTheme="minorHAnsi" w:hAnsiTheme="minorHAnsi" w:cstheme="minorHAnsi"/>
                <w:sz w:val="24"/>
                <w:szCs w:val="24"/>
              </w:rPr>
              <w:t xml:space="preserve">   </w:t>
            </w:r>
          </w:p>
        </w:tc>
      </w:tr>
      <w:tr w:rsidR="00BB0CCD" w:rsidTr="00500BED">
        <w:tc>
          <w:tcPr>
            <w:tcW w:w="2235"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Role/status in sport</w:t>
            </w:r>
          </w:p>
        </w:tc>
        <w:tc>
          <w:tcPr>
            <w:tcW w:w="8185" w:type="dxa"/>
            <w:gridSpan w:val="2"/>
          </w:tcPr>
          <w:p w:rsidR="00BB0CCD" w:rsidRDefault="00BB0CCD" w:rsidP="00C75BB3">
            <w:pPr>
              <w:pStyle w:val="PlainText"/>
              <w:rPr>
                <w:rFonts w:asciiTheme="minorHAnsi" w:hAnsiTheme="minorHAnsi" w:cstheme="minorHAnsi"/>
                <w:sz w:val="24"/>
                <w:szCs w:val="24"/>
              </w:rPr>
            </w:pPr>
          </w:p>
        </w:tc>
      </w:tr>
      <w:tr w:rsidR="00BB0CCD" w:rsidTr="00500BED">
        <w:tc>
          <w:tcPr>
            <w:tcW w:w="2235"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Child’s name</w:t>
            </w:r>
          </w:p>
        </w:tc>
        <w:tc>
          <w:tcPr>
            <w:tcW w:w="4711" w:type="dxa"/>
          </w:tcPr>
          <w:p w:rsidR="00BB0CCD" w:rsidRDefault="00BB0CCD" w:rsidP="00C75BB3">
            <w:pPr>
              <w:pStyle w:val="PlainText"/>
              <w:rPr>
                <w:rFonts w:asciiTheme="minorHAnsi" w:hAnsiTheme="minorHAnsi" w:cstheme="minorHAnsi"/>
                <w:sz w:val="24"/>
                <w:szCs w:val="24"/>
              </w:rPr>
            </w:pPr>
          </w:p>
        </w:tc>
        <w:tc>
          <w:tcPr>
            <w:tcW w:w="3474"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Age:</w:t>
            </w:r>
          </w:p>
        </w:tc>
      </w:tr>
      <w:tr w:rsidR="00BB0CCD" w:rsidTr="00BB0CCD">
        <w:tc>
          <w:tcPr>
            <w:tcW w:w="2235"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Child’s address</w:t>
            </w:r>
          </w:p>
        </w:tc>
        <w:tc>
          <w:tcPr>
            <w:tcW w:w="8185" w:type="dxa"/>
            <w:gridSpan w:val="2"/>
          </w:tcPr>
          <w:p w:rsidR="00BB0CCD" w:rsidRDefault="00BB0CCD" w:rsidP="00C75BB3">
            <w:pPr>
              <w:pStyle w:val="PlainText"/>
              <w:rPr>
                <w:rFonts w:asciiTheme="minorHAnsi" w:hAnsiTheme="minorHAnsi" w:cstheme="minorHAnsi"/>
                <w:sz w:val="24"/>
                <w:szCs w:val="24"/>
              </w:rPr>
            </w:pPr>
          </w:p>
        </w:tc>
      </w:tr>
      <w:tr w:rsidR="00BB0CCD" w:rsidTr="00BB0CCD">
        <w:tc>
          <w:tcPr>
            <w:tcW w:w="2235" w:type="dxa"/>
          </w:tcPr>
          <w:p w:rsidR="00BB0CCD"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Person’s reason for suspecting abuse</w:t>
            </w:r>
          </w:p>
          <w:p w:rsidR="00BB0CCD" w:rsidRDefault="00BB0CCD" w:rsidP="00C75BB3">
            <w:pPr>
              <w:pStyle w:val="PlainText"/>
              <w:rPr>
                <w:rFonts w:asciiTheme="minorHAnsi" w:hAnsiTheme="minorHAnsi" w:cstheme="minorHAnsi"/>
                <w:sz w:val="24"/>
                <w:szCs w:val="24"/>
              </w:rPr>
            </w:pPr>
          </w:p>
          <w:p w:rsidR="00BB0CCD" w:rsidRPr="002B7E9B"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(e.g. observation, injury, disclosure)</w:t>
            </w:r>
          </w:p>
        </w:tc>
        <w:tc>
          <w:tcPr>
            <w:tcW w:w="8185" w:type="dxa"/>
            <w:gridSpan w:val="2"/>
          </w:tcPr>
          <w:p w:rsidR="00BB0CCD" w:rsidRDefault="00BB0CCD" w:rsidP="00C75BB3">
            <w:pPr>
              <w:pStyle w:val="PlainText"/>
              <w:rPr>
                <w:rFonts w:asciiTheme="minorHAnsi" w:hAnsiTheme="minorHAnsi" w:cstheme="minorHAnsi"/>
                <w:sz w:val="24"/>
                <w:szCs w:val="24"/>
              </w:rPr>
            </w:pPr>
          </w:p>
        </w:tc>
      </w:tr>
      <w:tr w:rsidR="00BB0CCD" w:rsidTr="00BB0CCD">
        <w:tc>
          <w:tcPr>
            <w:tcW w:w="2235" w:type="dxa"/>
          </w:tcPr>
          <w:p w:rsidR="00BB0CCD" w:rsidRPr="002B7E9B"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Name of person complained about</w:t>
            </w:r>
          </w:p>
        </w:tc>
        <w:tc>
          <w:tcPr>
            <w:tcW w:w="8185" w:type="dxa"/>
            <w:gridSpan w:val="2"/>
          </w:tcPr>
          <w:p w:rsidR="00BB0CCD" w:rsidRDefault="00BB0CCD" w:rsidP="00C75BB3">
            <w:pPr>
              <w:pStyle w:val="PlainText"/>
              <w:rPr>
                <w:rFonts w:asciiTheme="minorHAnsi" w:hAnsiTheme="minorHAnsi" w:cstheme="minorHAnsi"/>
                <w:sz w:val="24"/>
                <w:szCs w:val="24"/>
              </w:rPr>
            </w:pPr>
          </w:p>
        </w:tc>
      </w:tr>
      <w:tr w:rsidR="00BB0CCD" w:rsidTr="00BB0CCD">
        <w:tc>
          <w:tcPr>
            <w:tcW w:w="2235" w:type="dxa"/>
          </w:tcPr>
          <w:p w:rsidR="00BB0CCD" w:rsidRPr="002B7E9B" w:rsidRDefault="00BB0CC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Role/status in sport</w:t>
            </w:r>
          </w:p>
        </w:tc>
        <w:tc>
          <w:tcPr>
            <w:tcW w:w="8185" w:type="dxa"/>
            <w:gridSpan w:val="2"/>
          </w:tcPr>
          <w:p w:rsidR="00BB0CCD" w:rsidRDefault="00500BED" w:rsidP="00533DAC">
            <w:pPr>
              <w:pStyle w:val="PlainText"/>
              <w:tabs>
                <w:tab w:val="left" w:pos="4200"/>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Administrator (volunteer) </w:t>
            </w:r>
            <w:r>
              <w:rPr>
                <w:rFonts w:asciiTheme="minorHAnsi" w:hAnsiTheme="minorHAnsi" w:cstheme="minorHAnsi"/>
                <w:sz w:val="24"/>
                <w:szCs w:val="24"/>
              </w:rPr>
              <w:tab/>
            </w:r>
            <w:r w:rsidRPr="002B7E9B">
              <w:rPr>
                <w:rFonts w:asciiTheme="minorHAnsi" w:hAnsiTheme="minorHAnsi" w:cstheme="minorHAnsi"/>
                <w:sz w:val="24"/>
                <w:szCs w:val="24"/>
              </w:rPr>
              <w:t>Parent</w:t>
            </w:r>
          </w:p>
          <w:p w:rsidR="00500BED" w:rsidRDefault="00500BED" w:rsidP="00533DAC">
            <w:pPr>
              <w:pStyle w:val="PlainText"/>
              <w:tabs>
                <w:tab w:val="left" w:pos="4200"/>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Athlete/player </w:t>
            </w:r>
            <w:r>
              <w:rPr>
                <w:rFonts w:asciiTheme="minorHAnsi" w:hAnsiTheme="minorHAnsi" w:cstheme="minorHAnsi"/>
                <w:sz w:val="24"/>
                <w:szCs w:val="24"/>
              </w:rPr>
              <w:tab/>
            </w:r>
            <w:r w:rsidRPr="002B7E9B">
              <w:rPr>
                <w:rFonts w:asciiTheme="minorHAnsi" w:hAnsiTheme="minorHAnsi" w:cstheme="minorHAnsi"/>
                <w:sz w:val="24"/>
                <w:szCs w:val="24"/>
              </w:rPr>
              <w:t>Spectator</w:t>
            </w:r>
          </w:p>
          <w:p w:rsidR="00500BED" w:rsidRDefault="00500BED" w:rsidP="00533DAC">
            <w:pPr>
              <w:pStyle w:val="PlainText"/>
              <w:tabs>
                <w:tab w:val="left" w:pos="4200"/>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Coach/Assistant Coach </w:t>
            </w:r>
            <w:r>
              <w:rPr>
                <w:rFonts w:asciiTheme="minorHAnsi" w:hAnsiTheme="minorHAnsi" w:cstheme="minorHAnsi"/>
                <w:sz w:val="24"/>
                <w:szCs w:val="24"/>
              </w:rPr>
              <w:tab/>
            </w:r>
            <w:r w:rsidRPr="002B7E9B">
              <w:rPr>
                <w:rFonts w:asciiTheme="minorHAnsi" w:hAnsiTheme="minorHAnsi" w:cstheme="minorHAnsi"/>
                <w:sz w:val="24"/>
                <w:szCs w:val="24"/>
              </w:rPr>
              <w:t>Support Personnel</w:t>
            </w:r>
          </w:p>
          <w:p w:rsidR="00500BED" w:rsidRDefault="00500BED" w:rsidP="00533DAC">
            <w:pPr>
              <w:pStyle w:val="PlainText"/>
              <w:tabs>
                <w:tab w:val="left" w:pos="4200"/>
              </w:tabs>
              <w:spacing w:line="360" w:lineRule="auto"/>
              <w:rPr>
                <w:rFonts w:asciiTheme="minorHAnsi" w:hAnsiTheme="minorHAnsi" w:cstheme="minorHAnsi"/>
                <w:sz w:val="24"/>
                <w:szCs w:val="24"/>
              </w:rPr>
            </w:pPr>
            <w:r w:rsidRPr="002B7E9B">
              <w:rPr>
                <w:rFonts w:asciiTheme="minorHAnsi" w:hAnsiTheme="minorHAnsi" w:cstheme="minorHAnsi"/>
                <w:sz w:val="24"/>
                <w:szCs w:val="24"/>
              </w:rPr>
              <w:t xml:space="preserve">Employee (paid) </w:t>
            </w:r>
            <w:r>
              <w:rPr>
                <w:rFonts w:asciiTheme="minorHAnsi" w:hAnsiTheme="minorHAnsi" w:cstheme="minorHAnsi"/>
                <w:sz w:val="24"/>
                <w:szCs w:val="24"/>
              </w:rPr>
              <w:tab/>
            </w:r>
            <w:r w:rsidRPr="002B7E9B">
              <w:rPr>
                <w:rFonts w:asciiTheme="minorHAnsi" w:hAnsiTheme="minorHAnsi" w:cstheme="minorHAnsi"/>
                <w:sz w:val="24"/>
                <w:szCs w:val="24"/>
              </w:rPr>
              <w:t>Other</w:t>
            </w:r>
          </w:p>
          <w:p w:rsidR="00500BED" w:rsidRDefault="00500BED" w:rsidP="00533DAC">
            <w:pPr>
              <w:pStyle w:val="PlainText"/>
              <w:tabs>
                <w:tab w:val="left" w:pos="4200"/>
              </w:tabs>
              <w:spacing w:line="360" w:lineRule="auto"/>
              <w:rPr>
                <w:rFonts w:asciiTheme="minorHAnsi" w:hAnsiTheme="minorHAnsi" w:cstheme="minorHAnsi"/>
                <w:sz w:val="24"/>
                <w:szCs w:val="24"/>
              </w:rPr>
            </w:pPr>
            <w:r w:rsidRPr="002B7E9B">
              <w:rPr>
                <w:rFonts w:asciiTheme="minorHAnsi" w:hAnsiTheme="minorHAnsi" w:cstheme="minorHAnsi"/>
                <w:sz w:val="24"/>
                <w:szCs w:val="24"/>
              </w:rPr>
              <w:t>Official</w:t>
            </w:r>
            <w:r>
              <w:rPr>
                <w:rFonts w:asciiTheme="minorHAnsi" w:hAnsiTheme="minorHAnsi" w:cstheme="minorHAnsi"/>
                <w:sz w:val="24"/>
                <w:szCs w:val="24"/>
              </w:rPr>
              <w:tab/>
            </w:r>
            <w:r w:rsidRPr="002B7E9B">
              <w:rPr>
                <w:rFonts w:asciiTheme="minorHAnsi" w:hAnsiTheme="minorHAnsi" w:cstheme="minorHAnsi"/>
                <w:sz w:val="24"/>
                <w:szCs w:val="24"/>
              </w:rPr>
              <w:t>………………………………….</w:t>
            </w:r>
          </w:p>
        </w:tc>
      </w:tr>
      <w:tr w:rsidR="00500BED" w:rsidTr="00BB0CCD">
        <w:tc>
          <w:tcPr>
            <w:tcW w:w="2235" w:type="dxa"/>
          </w:tcPr>
          <w:p w:rsidR="00500BED" w:rsidRDefault="00500BE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Witnesses</w:t>
            </w:r>
          </w:p>
          <w:p w:rsidR="00500BED" w:rsidRDefault="00500BED" w:rsidP="00C75BB3">
            <w:pPr>
              <w:pStyle w:val="PlainText"/>
              <w:rPr>
                <w:rFonts w:asciiTheme="minorHAnsi" w:hAnsiTheme="minorHAnsi" w:cstheme="minorHAnsi"/>
                <w:sz w:val="24"/>
                <w:szCs w:val="24"/>
              </w:rPr>
            </w:pPr>
          </w:p>
          <w:p w:rsidR="00500BED" w:rsidRDefault="00500BED"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(if more than 3 witnesses, attach details to this form)</w:t>
            </w:r>
          </w:p>
          <w:p w:rsidR="00500BED" w:rsidRDefault="00500BED" w:rsidP="00C75BB3">
            <w:pPr>
              <w:pStyle w:val="PlainText"/>
              <w:rPr>
                <w:rFonts w:asciiTheme="minorHAnsi" w:hAnsiTheme="minorHAnsi" w:cstheme="minorHAnsi"/>
                <w:sz w:val="24"/>
                <w:szCs w:val="24"/>
              </w:rPr>
            </w:pPr>
          </w:p>
          <w:p w:rsidR="00500BED" w:rsidRPr="002B7E9B" w:rsidRDefault="00500BED" w:rsidP="00C75BB3">
            <w:pPr>
              <w:pStyle w:val="PlainText"/>
              <w:rPr>
                <w:rFonts w:asciiTheme="minorHAnsi" w:hAnsiTheme="minorHAnsi" w:cstheme="minorHAnsi"/>
                <w:sz w:val="24"/>
                <w:szCs w:val="24"/>
              </w:rPr>
            </w:pPr>
          </w:p>
        </w:tc>
        <w:tc>
          <w:tcPr>
            <w:tcW w:w="8185" w:type="dxa"/>
            <w:gridSpan w:val="2"/>
          </w:tcPr>
          <w:p w:rsidR="00500BED" w:rsidRDefault="00500BED"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Name (1):</w:t>
            </w:r>
          </w:p>
          <w:p w:rsidR="00500BED" w:rsidRDefault="00500BED" w:rsidP="00500BED">
            <w:pPr>
              <w:pStyle w:val="PlainText"/>
              <w:tabs>
                <w:tab w:val="left" w:pos="4200"/>
              </w:tabs>
              <w:rPr>
                <w:rFonts w:asciiTheme="minorHAnsi" w:hAnsiTheme="minorHAnsi" w:cstheme="minorHAnsi"/>
                <w:sz w:val="24"/>
                <w:szCs w:val="24"/>
              </w:rPr>
            </w:pPr>
          </w:p>
          <w:p w:rsidR="00500BED" w:rsidRDefault="00500BED"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Contact details:</w:t>
            </w:r>
          </w:p>
          <w:p w:rsidR="00500BED" w:rsidRDefault="00500BED" w:rsidP="00500BED">
            <w:pPr>
              <w:pStyle w:val="PlainText"/>
              <w:tabs>
                <w:tab w:val="left" w:pos="4200"/>
              </w:tabs>
              <w:rPr>
                <w:rFonts w:asciiTheme="minorHAnsi" w:hAnsiTheme="minorHAnsi" w:cstheme="minorHAnsi"/>
                <w:sz w:val="24"/>
                <w:szCs w:val="24"/>
              </w:rPr>
            </w:pPr>
          </w:p>
          <w:p w:rsidR="00500BED" w:rsidRDefault="00500BED"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Name (2):</w:t>
            </w:r>
          </w:p>
          <w:p w:rsidR="00500BED" w:rsidRDefault="00500BED" w:rsidP="00500BED">
            <w:pPr>
              <w:pStyle w:val="PlainText"/>
              <w:tabs>
                <w:tab w:val="left" w:pos="4200"/>
              </w:tabs>
              <w:rPr>
                <w:rFonts w:asciiTheme="minorHAnsi" w:hAnsiTheme="minorHAnsi" w:cstheme="minorHAnsi"/>
                <w:sz w:val="24"/>
                <w:szCs w:val="24"/>
              </w:rPr>
            </w:pPr>
          </w:p>
          <w:p w:rsidR="00500BED" w:rsidRDefault="00500BED"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Contact details:</w:t>
            </w:r>
          </w:p>
          <w:p w:rsidR="00500BED" w:rsidRDefault="00500BED" w:rsidP="00500BED">
            <w:pPr>
              <w:pStyle w:val="PlainText"/>
              <w:tabs>
                <w:tab w:val="left" w:pos="4200"/>
              </w:tabs>
              <w:rPr>
                <w:rFonts w:asciiTheme="minorHAnsi" w:hAnsiTheme="minorHAnsi" w:cstheme="minorHAnsi"/>
                <w:sz w:val="24"/>
                <w:szCs w:val="24"/>
              </w:rPr>
            </w:pPr>
          </w:p>
          <w:p w:rsidR="00500BED" w:rsidRDefault="00500BED"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Name (3):</w:t>
            </w:r>
          </w:p>
          <w:p w:rsidR="00500BED" w:rsidRDefault="00500BED" w:rsidP="00500BED">
            <w:pPr>
              <w:pStyle w:val="PlainText"/>
              <w:tabs>
                <w:tab w:val="left" w:pos="4200"/>
              </w:tabs>
              <w:rPr>
                <w:rFonts w:asciiTheme="minorHAnsi" w:hAnsiTheme="minorHAnsi" w:cstheme="minorHAnsi"/>
                <w:sz w:val="24"/>
                <w:szCs w:val="24"/>
              </w:rPr>
            </w:pPr>
          </w:p>
          <w:p w:rsidR="00500BED" w:rsidRDefault="00500BED"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Contact details:</w:t>
            </w:r>
          </w:p>
          <w:p w:rsidR="00533DAC" w:rsidRDefault="00533DAC" w:rsidP="00500BED">
            <w:pPr>
              <w:pStyle w:val="PlainText"/>
              <w:tabs>
                <w:tab w:val="left" w:pos="4200"/>
              </w:tabs>
              <w:rPr>
                <w:rFonts w:asciiTheme="minorHAnsi" w:hAnsiTheme="minorHAnsi" w:cstheme="minorHAnsi"/>
                <w:sz w:val="24"/>
                <w:szCs w:val="24"/>
              </w:rPr>
            </w:pPr>
          </w:p>
          <w:p w:rsidR="003776FF" w:rsidRPr="002B7E9B" w:rsidRDefault="003776FF" w:rsidP="00500BED">
            <w:pPr>
              <w:pStyle w:val="PlainText"/>
              <w:tabs>
                <w:tab w:val="left" w:pos="4200"/>
              </w:tabs>
              <w:rPr>
                <w:rFonts w:asciiTheme="minorHAnsi" w:hAnsiTheme="minorHAnsi" w:cstheme="minorHAnsi"/>
                <w:sz w:val="24"/>
                <w:szCs w:val="24"/>
              </w:rPr>
            </w:pP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Interim action (if any) taken (to ensure child’s safety and/or to support needs of person complained about)</w:t>
            </w:r>
          </w:p>
        </w:tc>
        <w:tc>
          <w:tcPr>
            <w:tcW w:w="8185" w:type="dxa"/>
            <w:gridSpan w:val="2"/>
          </w:tcPr>
          <w:p w:rsidR="003776FF" w:rsidRPr="002B7E9B" w:rsidRDefault="003776FF" w:rsidP="00500BED">
            <w:pPr>
              <w:pStyle w:val="PlainText"/>
              <w:tabs>
                <w:tab w:val="left" w:pos="4200"/>
              </w:tabs>
              <w:rPr>
                <w:rFonts w:asciiTheme="minorHAnsi" w:hAnsiTheme="minorHAnsi" w:cstheme="minorHAnsi"/>
                <w:sz w:val="24"/>
                <w:szCs w:val="24"/>
              </w:rPr>
            </w:pP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Police contacted</w:t>
            </w:r>
          </w:p>
        </w:tc>
        <w:tc>
          <w:tcPr>
            <w:tcW w:w="8185" w:type="dxa"/>
            <w:gridSpan w:val="2"/>
          </w:tcPr>
          <w:p w:rsidR="003776FF" w:rsidRDefault="003776FF"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Who:</w:t>
            </w:r>
          </w:p>
          <w:p w:rsidR="003776FF" w:rsidRDefault="003776FF" w:rsidP="00500BED">
            <w:pPr>
              <w:pStyle w:val="PlainText"/>
              <w:tabs>
                <w:tab w:val="left" w:pos="4200"/>
              </w:tabs>
              <w:rPr>
                <w:rFonts w:asciiTheme="minorHAnsi" w:hAnsiTheme="minorHAnsi" w:cstheme="minorHAnsi"/>
                <w:sz w:val="24"/>
                <w:szCs w:val="24"/>
              </w:rPr>
            </w:pPr>
          </w:p>
          <w:p w:rsidR="003776FF" w:rsidRDefault="003776FF"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When:</w:t>
            </w:r>
          </w:p>
          <w:p w:rsidR="003776FF" w:rsidRDefault="003776FF" w:rsidP="00500BED">
            <w:pPr>
              <w:pStyle w:val="PlainText"/>
              <w:tabs>
                <w:tab w:val="left" w:pos="4200"/>
              </w:tabs>
              <w:rPr>
                <w:rFonts w:asciiTheme="minorHAnsi" w:hAnsiTheme="minorHAnsi" w:cstheme="minorHAnsi"/>
                <w:sz w:val="24"/>
                <w:szCs w:val="24"/>
              </w:rPr>
            </w:pPr>
          </w:p>
          <w:p w:rsidR="003776FF" w:rsidRDefault="003776FF" w:rsidP="00500BED">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Advice provided:</w:t>
            </w:r>
          </w:p>
          <w:p w:rsidR="003776FF" w:rsidRDefault="003776FF" w:rsidP="00500BED">
            <w:pPr>
              <w:pStyle w:val="PlainText"/>
              <w:tabs>
                <w:tab w:val="left" w:pos="4200"/>
              </w:tabs>
              <w:rPr>
                <w:rFonts w:asciiTheme="minorHAnsi" w:hAnsiTheme="minorHAnsi" w:cstheme="minorHAnsi"/>
                <w:sz w:val="24"/>
                <w:szCs w:val="24"/>
              </w:rPr>
            </w:pPr>
          </w:p>
          <w:p w:rsidR="003776FF" w:rsidRDefault="003776FF" w:rsidP="00500BED">
            <w:pPr>
              <w:pStyle w:val="PlainText"/>
              <w:tabs>
                <w:tab w:val="left" w:pos="4200"/>
              </w:tabs>
              <w:rPr>
                <w:rFonts w:asciiTheme="minorHAnsi" w:hAnsiTheme="minorHAnsi" w:cstheme="minorHAnsi"/>
                <w:sz w:val="24"/>
                <w:szCs w:val="24"/>
              </w:rPr>
            </w:pPr>
          </w:p>
          <w:p w:rsidR="003776FF" w:rsidRPr="002B7E9B" w:rsidRDefault="003776FF" w:rsidP="00500BED">
            <w:pPr>
              <w:pStyle w:val="PlainText"/>
              <w:tabs>
                <w:tab w:val="left" w:pos="4200"/>
              </w:tabs>
              <w:rPr>
                <w:rFonts w:asciiTheme="minorHAnsi" w:hAnsiTheme="minorHAnsi" w:cstheme="minorHAnsi"/>
                <w:sz w:val="24"/>
                <w:szCs w:val="24"/>
              </w:rPr>
            </w:pP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Government agency </w:t>
            </w:r>
            <w:r w:rsidRPr="002B7E9B">
              <w:rPr>
                <w:rFonts w:asciiTheme="minorHAnsi" w:hAnsiTheme="minorHAnsi" w:cstheme="minorHAnsi"/>
                <w:sz w:val="24"/>
                <w:szCs w:val="24"/>
              </w:rPr>
              <w:lastRenderedPageBreak/>
              <w:t>contacted</w:t>
            </w:r>
          </w:p>
        </w:tc>
        <w:tc>
          <w:tcPr>
            <w:tcW w:w="8185" w:type="dxa"/>
            <w:gridSpan w:val="2"/>
          </w:tcPr>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lastRenderedPageBreak/>
              <w:t>Who:</w:t>
            </w:r>
          </w:p>
          <w:p w:rsidR="003776FF" w:rsidRDefault="003776FF" w:rsidP="000967CC">
            <w:pPr>
              <w:pStyle w:val="PlainText"/>
              <w:tabs>
                <w:tab w:val="left" w:pos="4200"/>
              </w:tabs>
              <w:rPr>
                <w:rFonts w:asciiTheme="minorHAnsi" w:hAnsiTheme="minorHAnsi" w:cstheme="minorHAnsi"/>
                <w:sz w:val="24"/>
                <w:szCs w:val="24"/>
              </w:rPr>
            </w:pPr>
          </w:p>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When:</w:t>
            </w:r>
          </w:p>
          <w:p w:rsidR="003776FF" w:rsidRDefault="003776FF" w:rsidP="000967CC">
            <w:pPr>
              <w:pStyle w:val="PlainText"/>
              <w:tabs>
                <w:tab w:val="left" w:pos="4200"/>
              </w:tabs>
              <w:rPr>
                <w:rFonts w:asciiTheme="minorHAnsi" w:hAnsiTheme="minorHAnsi" w:cstheme="minorHAnsi"/>
                <w:sz w:val="24"/>
                <w:szCs w:val="24"/>
              </w:rPr>
            </w:pPr>
          </w:p>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Advice provided:</w:t>
            </w:r>
          </w:p>
          <w:p w:rsidR="003776FF" w:rsidRDefault="003776FF" w:rsidP="000967CC">
            <w:pPr>
              <w:pStyle w:val="PlainText"/>
              <w:tabs>
                <w:tab w:val="left" w:pos="4200"/>
              </w:tabs>
              <w:rPr>
                <w:rFonts w:asciiTheme="minorHAnsi" w:hAnsiTheme="minorHAnsi" w:cstheme="minorHAnsi"/>
                <w:sz w:val="24"/>
                <w:szCs w:val="24"/>
              </w:rPr>
            </w:pPr>
          </w:p>
          <w:p w:rsidR="003776FF" w:rsidRDefault="003776FF" w:rsidP="000967CC">
            <w:pPr>
              <w:pStyle w:val="PlainText"/>
              <w:tabs>
                <w:tab w:val="left" w:pos="4200"/>
              </w:tabs>
              <w:rPr>
                <w:rFonts w:asciiTheme="minorHAnsi" w:hAnsiTheme="minorHAnsi" w:cstheme="minorHAnsi"/>
                <w:sz w:val="24"/>
                <w:szCs w:val="24"/>
              </w:rPr>
            </w:pPr>
          </w:p>
          <w:p w:rsidR="003776FF" w:rsidRPr="002B7E9B" w:rsidRDefault="003776FF" w:rsidP="000967CC">
            <w:pPr>
              <w:pStyle w:val="PlainText"/>
              <w:tabs>
                <w:tab w:val="left" w:pos="4200"/>
              </w:tabs>
              <w:rPr>
                <w:rFonts w:asciiTheme="minorHAnsi" w:hAnsiTheme="minorHAnsi" w:cstheme="minorHAnsi"/>
                <w:sz w:val="24"/>
                <w:szCs w:val="24"/>
              </w:rPr>
            </w:pP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lastRenderedPageBreak/>
              <w:t>CEO contacted</w:t>
            </w:r>
          </w:p>
        </w:tc>
        <w:tc>
          <w:tcPr>
            <w:tcW w:w="8185" w:type="dxa"/>
            <w:gridSpan w:val="2"/>
          </w:tcPr>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Who:</w:t>
            </w:r>
          </w:p>
          <w:p w:rsidR="003776FF" w:rsidRDefault="003776FF" w:rsidP="000967CC">
            <w:pPr>
              <w:pStyle w:val="PlainText"/>
              <w:tabs>
                <w:tab w:val="left" w:pos="4200"/>
              </w:tabs>
              <w:rPr>
                <w:rFonts w:asciiTheme="minorHAnsi" w:hAnsiTheme="minorHAnsi" w:cstheme="minorHAnsi"/>
                <w:sz w:val="24"/>
                <w:szCs w:val="24"/>
              </w:rPr>
            </w:pPr>
          </w:p>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When:</w:t>
            </w:r>
          </w:p>
          <w:p w:rsidR="003776FF" w:rsidRPr="002B7E9B" w:rsidRDefault="003776FF" w:rsidP="000967CC">
            <w:pPr>
              <w:pStyle w:val="PlainText"/>
              <w:tabs>
                <w:tab w:val="left" w:pos="4200"/>
              </w:tabs>
              <w:rPr>
                <w:rFonts w:asciiTheme="minorHAnsi" w:hAnsiTheme="minorHAnsi" w:cstheme="minorHAnsi"/>
                <w:sz w:val="24"/>
                <w:szCs w:val="24"/>
              </w:rPr>
            </w:pP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Police and/or government agency investigation</w:t>
            </w:r>
          </w:p>
        </w:tc>
        <w:tc>
          <w:tcPr>
            <w:tcW w:w="8185" w:type="dxa"/>
            <w:gridSpan w:val="2"/>
          </w:tcPr>
          <w:p w:rsidR="003776FF" w:rsidRPr="002B7E9B"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Finding:</w:t>
            </w: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Internal investigation (if any)</w:t>
            </w:r>
          </w:p>
        </w:tc>
        <w:tc>
          <w:tcPr>
            <w:tcW w:w="8185" w:type="dxa"/>
            <w:gridSpan w:val="2"/>
          </w:tcPr>
          <w:p w:rsidR="003776FF" w:rsidRPr="002B7E9B"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Finding:</w:t>
            </w: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Action taken</w:t>
            </w:r>
          </w:p>
        </w:tc>
        <w:tc>
          <w:tcPr>
            <w:tcW w:w="8185" w:type="dxa"/>
            <w:gridSpan w:val="2"/>
          </w:tcPr>
          <w:p w:rsidR="003776FF" w:rsidRPr="002B7E9B" w:rsidRDefault="003776FF" w:rsidP="000967CC">
            <w:pPr>
              <w:pStyle w:val="PlainText"/>
              <w:tabs>
                <w:tab w:val="left" w:pos="4200"/>
              </w:tabs>
              <w:rPr>
                <w:rFonts w:asciiTheme="minorHAnsi" w:hAnsiTheme="minorHAnsi" w:cstheme="minorHAnsi"/>
                <w:sz w:val="24"/>
                <w:szCs w:val="24"/>
              </w:rPr>
            </w:pP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Completed by</w:t>
            </w:r>
          </w:p>
        </w:tc>
        <w:tc>
          <w:tcPr>
            <w:tcW w:w="8185" w:type="dxa"/>
            <w:gridSpan w:val="2"/>
          </w:tcPr>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Name:</w:t>
            </w:r>
          </w:p>
          <w:p w:rsidR="003776FF" w:rsidRDefault="003776FF" w:rsidP="000967CC">
            <w:pPr>
              <w:pStyle w:val="PlainText"/>
              <w:tabs>
                <w:tab w:val="left" w:pos="4200"/>
              </w:tabs>
              <w:rPr>
                <w:rFonts w:asciiTheme="minorHAnsi" w:hAnsiTheme="minorHAnsi" w:cstheme="minorHAnsi"/>
                <w:sz w:val="24"/>
                <w:szCs w:val="24"/>
              </w:rPr>
            </w:pPr>
          </w:p>
          <w:p w:rsidR="003776FF"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Position:</w:t>
            </w:r>
          </w:p>
          <w:p w:rsidR="003776FF" w:rsidRDefault="003776FF" w:rsidP="000967CC">
            <w:pPr>
              <w:pStyle w:val="PlainText"/>
              <w:tabs>
                <w:tab w:val="left" w:pos="4200"/>
              </w:tabs>
              <w:rPr>
                <w:rFonts w:asciiTheme="minorHAnsi" w:hAnsiTheme="minorHAnsi" w:cstheme="minorHAnsi"/>
                <w:sz w:val="24"/>
                <w:szCs w:val="24"/>
              </w:rPr>
            </w:pPr>
          </w:p>
          <w:p w:rsidR="003776FF" w:rsidRPr="002B7E9B"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Signature:</w:t>
            </w:r>
            <w:proofErr w:type="gramStart"/>
            <w:r>
              <w:rPr>
                <w:rFonts w:asciiTheme="minorHAnsi" w:hAnsiTheme="minorHAnsi" w:cstheme="minorHAnsi"/>
                <w:sz w:val="24"/>
                <w:szCs w:val="24"/>
              </w:rPr>
              <w:tab/>
            </w:r>
            <w:r w:rsidRPr="002B7E9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B7E9B">
              <w:rPr>
                <w:rFonts w:asciiTheme="minorHAnsi" w:hAnsiTheme="minorHAnsi" w:cstheme="minorHAnsi"/>
                <w:sz w:val="24"/>
                <w:szCs w:val="24"/>
              </w:rPr>
              <w:t>/</w:t>
            </w:r>
            <w:proofErr w:type="gramEnd"/>
            <w:r w:rsidRPr="002B7E9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B7E9B">
              <w:rPr>
                <w:rFonts w:asciiTheme="minorHAnsi" w:hAnsiTheme="minorHAnsi" w:cstheme="minorHAnsi"/>
                <w:sz w:val="24"/>
                <w:szCs w:val="24"/>
              </w:rPr>
              <w:t>/</w:t>
            </w:r>
            <w:r>
              <w:rPr>
                <w:rFonts w:asciiTheme="minorHAnsi" w:hAnsiTheme="minorHAnsi" w:cstheme="minorHAnsi"/>
                <w:sz w:val="24"/>
                <w:szCs w:val="24"/>
              </w:rPr>
              <w:t xml:space="preserve">   </w:t>
            </w:r>
          </w:p>
        </w:tc>
      </w:tr>
      <w:tr w:rsidR="003776FF" w:rsidTr="00BB0CCD">
        <w:tc>
          <w:tcPr>
            <w:tcW w:w="2235" w:type="dxa"/>
          </w:tcPr>
          <w:p w:rsidR="003776FF" w:rsidRPr="002B7E9B" w:rsidRDefault="003776FF" w:rsidP="00C75BB3">
            <w:pPr>
              <w:pStyle w:val="PlainText"/>
              <w:rPr>
                <w:rFonts w:asciiTheme="minorHAnsi" w:hAnsiTheme="minorHAnsi" w:cstheme="minorHAnsi"/>
                <w:sz w:val="24"/>
                <w:szCs w:val="24"/>
              </w:rPr>
            </w:pPr>
            <w:r w:rsidRPr="002B7E9B">
              <w:rPr>
                <w:rFonts w:asciiTheme="minorHAnsi" w:hAnsiTheme="minorHAnsi" w:cstheme="minorHAnsi"/>
                <w:sz w:val="24"/>
                <w:szCs w:val="24"/>
              </w:rPr>
              <w:t>Signed by</w:t>
            </w:r>
          </w:p>
        </w:tc>
        <w:tc>
          <w:tcPr>
            <w:tcW w:w="8185" w:type="dxa"/>
            <w:gridSpan w:val="2"/>
          </w:tcPr>
          <w:p w:rsidR="003776FF" w:rsidRPr="002B7E9B" w:rsidRDefault="003776FF" w:rsidP="000967CC">
            <w:pPr>
              <w:pStyle w:val="PlainText"/>
              <w:tabs>
                <w:tab w:val="left" w:pos="4200"/>
              </w:tabs>
              <w:rPr>
                <w:rFonts w:asciiTheme="minorHAnsi" w:hAnsiTheme="minorHAnsi" w:cstheme="minorHAnsi"/>
                <w:sz w:val="24"/>
                <w:szCs w:val="24"/>
              </w:rPr>
            </w:pPr>
            <w:r w:rsidRPr="002B7E9B">
              <w:rPr>
                <w:rFonts w:asciiTheme="minorHAnsi" w:hAnsiTheme="minorHAnsi" w:cstheme="minorHAnsi"/>
                <w:sz w:val="24"/>
                <w:szCs w:val="24"/>
              </w:rPr>
              <w:t>Complainant (if not a child)</w:t>
            </w:r>
          </w:p>
        </w:tc>
      </w:tr>
    </w:tbl>
    <w:p w:rsidR="00C75BB3" w:rsidRPr="002B7E9B" w:rsidRDefault="00C75BB3" w:rsidP="00C75BB3">
      <w:pPr>
        <w:pStyle w:val="PlainText"/>
        <w:rPr>
          <w:rFonts w:asciiTheme="minorHAnsi" w:hAnsiTheme="minorHAnsi" w:cstheme="minorHAnsi"/>
          <w:sz w:val="24"/>
          <w:szCs w:val="24"/>
        </w:rPr>
      </w:pPr>
    </w:p>
    <w:p w:rsidR="00C75BB3" w:rsidRPr="002B7E9B" w:rsidRDefault="00C75BB3" w:rsidP="006D5F93">
      <w:pPr>
        <w:pStyle w:val="PlainText"/>
        <w:rPr>
          <w:rFonts w:asciiTheme="minorHAnsi" w:hAnsiTheme="minorHAnsi" w:cstheme="minorHAnsi"/>
          <w:sz w:val="24"/>
          <w:szCs w:val="24"/>
        </w:rPr>
      </w:pPr>
      <w:r w:rsidRPr="002B7E9B">
        <w:rPr>
          <w:rFonts w:asciiTheme="minorHAnsi" w:hAnsiTheme="minorHAnsi" w:cstheme="minorHAnsi"/>
          <w:sz w:val="24"/>
          <w:szCs w:val="24"/>
        </w:rPr>
        <w:t xml:space="preserve">This record and any notes must be kept in a confidential place and provided to the relevant authorities (police and government) should they require them. </w:t>
      </w:r>
    </w:p>
    <w:sectPr w:rsidR="00C75BB3" w:rsidRPr="002B7E9B" w:rsidSect="003151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36C" w:rsidRDefault="00FD136C" w:rsidP="00FC4B11">
      <w:pPr>
        <w:spacing w:after="0" w:line="240" w:lineRule="auto"/>
      </w:pPr>
      <w:r>
        <w:separator/>
      </w:r>
    </w:p>
  </w:endnote>
  <w:endnote w:type="continuationSeparator" w:id="0">
    <w:p w:rsidR="00FD136C" w:rsidRDefault="00FD136C" w:rsidP="00FC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37" w:rsidRDefault="007F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37" w:rsidRPr="00F1663F" w:rsidRDefault="007F3837" w:rsidP="00F166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31115" w:rsidRPr="00B31115">
      <w:rPr>
        <w:rFonts w:asciiTheme="majorHAnsi" w:eastAsiaTheme="majorEastAsia" w:hAnsiTheme="majorHAnsi" w:cstheme="majorBidi"/>
        <w:noProof/>
      </w:rPr>
      <w:t>27</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37" w:rsidRDefault="007F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36C" w:rsidRDefault="00FD136C" w:rsidP="00FC4B11">
      <w:pPr>
        <w:spacing w:after="0" w:line="240" w:lineRule="auto"/>
      </w:pPr>
      <w:r>
        <w:separator/>
      </w:r>
    </w:p>
  </w:footnote>
  <w:footnote w:type="continuationSeparator" w:id="0">
    <w:p w:rsidR="00FD136C" w:rsidRDefault="00FD136C" w:rsidP="00FC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37" w:rsidRDefault="007F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37" w:rsidRDefault="007F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37" w:rsidRDefault="007F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C4B"/>
    <w:multiLevelType w:val="hybridMultilevel"/>
    <w:tmpl w:val="EB6C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56D6A"/>
    <w:multiLevelType w:val="hybridMultilevel"/>
    <w:tmpl w:val="738E9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7390B"/>
    <w:multiLevelType w:val="hybridMultilevel"/>
    <w:tmpl w:val="2390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71F28"/>
    <w:multiLevelType w:val="hybridMultilevel"/>
    <w:tmpl w:val="FC88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B1989"/>
    <w:multiLevelType w:val="hybridMultilevel"/>
    <w:tmpl w:val="8848B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E308B"/>
    <w:multiLevelType w:val="hybridMultilevel"/>
    <w:tmpl w:val="0AC0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C7B91"/>
    <w:multiLevelType w:val="hybridMultilevel"/>
    <w:tmpl w:val="6880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7091D"/>
    <w:multiLevelType w:val="hybridMultilevel"/>
    <w:tmpl w:val="923EB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353574"/>
    <w:multiLevelType w:val="hybridMultilevel"/>
    <w:tmpl w:val="BB1A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B776C"/>
    <w:multiLevelType w:val="hybridMultilevel"/>
    <w:tmpl w:val="7756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15EB3"/>
    <w:multiLevelType w:val="hybridMultilevel"/>
    <w:tmpl w:val="9E1C0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24BED"/>
    <w:multiLevelType w:val="hybridMultilevel"/>
    <w:tmpl w:val="2DCA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96B47"/>
    <w:multiLevelType w:val="hybridMultilevel"/>
    <w:tmpl w:val="A7085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2246A5"/>
    <w:multiLevelType w:val="hybridMultilevel"/>
    <w:tmpl w:val="E5D4B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F6E06AE"/>
    <w:multiLevelType w:val="hybridMultilevel"/>
    <w:tmpl w:val="F33A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DB54A3"/>
    <w:multiLevelType w:val="hybridMultilevel"/>
    <w:tmpl w:val="5FA6B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428F5"/>
    <w:multiLevelType w:val="hybridMultilevel"/>
    <w:tmpl w:val="D8B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3F0810"/>
    <w:multiLevelType w:val="hybridMultilevel"/>
    <w:tmpl w:val="E52A1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A955A6"/>
    <w:multiLevelType w:val="hybridMultilevel"/>
    <w:tmpl w:val="223E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920FA1"/>
    <w:multiLevelType w:val="hybridMultilevel"/>
    <w:tmpl w:val="7BBC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D74737"/>
    <w:multiLevelType w:val="hybridMultilevel"/>
    <w:tmpl w:val="AE1C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F173AC"/>
    <w:multiLevelType w:val="hybridMultilevel"/>
    <w:tmpl w:val="B66E1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B44A3A"/>
    <w:multiLevelType w:val="hybridMultilevel"/>
    <w:tmpl w:val="AF4E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0C785E"/>
    <w:multiLevelType w:val="hybridMultilevel"/>
    <w:tmpl w:val="E80A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022D9A"/>
    <w:multiLevelType w:val="hybridMultilevel"/>
    <w:tmpl w:val="4ABC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D63BEA"/>
    <w:multiLevelType w:val="hybridMultilevel"/>
    <w:tmpl w:val="90AE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840221"/>
    <w:multiLevelType w:val="hybridMultilevel"/>
    <w:tmpl w:val="ED544A0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D1383D"/>
    <w:multiLevelType w:val="hybridMultilevel"/>
    <w:tmpl w:val="53EA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0E25CF"/>
    <w:multiLevelType w:val="hybridMultilevel"/>
    <w:tmpl w:val="4AEE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6E176A"/>
    <w:multiLevelType w:val="hybridMultilevel"/>
    <w:tmpl w:val="71487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E51CAF"/>
    <w:multiLevelType w:val="hybridMultilevel"/>
    <w:tmpl w:val="47E6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713A7A"/>
    <w:multiLevelType w:val="hybridMultilevel"/>
    <w:tmpl w:val="AA60A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13064"/>
    <w:multiLevelType w:val="hybridMultilevel"/>
    <w:tmpl w:val="53C6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BB07BF"/>
    <w:multiLevelType w:val="hybridMultilevel"/>
    <w:tmpl w:val="8C46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65D6F"/>
    <w:multiLevelType w:val="hybridMultilevel"/>
    <w:tmpl w:val="4B7E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04581"/>
    <w:multiLevelType w:val="hybridMultilevel"/>
    <w:tmpl w:val="F43E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BA214A"/>
    <w:multiLevelType w:val="hybridMultilevel"/>
    <w:tmpl w:val="2084F1C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017D75"/>
    <w:multiLevelType w:val="hybridMultilevel"/>
    <w:tmpl w:val="8488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67611"/>
    <w:multiLevelType w:val="hybridMultilevel"/>
    <w:tmpl w:val="80E4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27DE8"/>
    <w:multiLevelType w:val="hybridMultilevel"/>
    <w:tmpl w:val="FF8C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DA2911"/>
    <w:multiLevelType w:val="hybridMultilevel"/>
    <w:tmpl w:val="4A96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3D003E"/>
    <w:multiLevelType w:val="hybridMultilevel"/>
    <w:tmpl w:val="E49E2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336912"/>
    <w:multiLevelType w:val="hybridMultilevel"/>
    <w:tmpl w:val="420A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B236E5"/>
    <w:multiLevelType w:val="hybridMultilevel"/>
    <w:tmpl w:val="4672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27"/>
  </w:num>
  <w:num w:numId="5">
    <w:abstractNumId w:val="23"/>
  </w:num>
  <w:num w:numId="6">
    <w:abstractNumId w:val="12"/>
  </w:num>
  <w:num w:numId="7">
    <w:abstractNumId w:val="18"/>
  </w:num>
  <w:num w:numId="8">
    <w:abstractNumId w:val="21"/>
  </w:num>
  <w:num w:numId="9">
    <w:abstractNumId w:val="15"/>
  </w:num>
  <w:num w:numId="10">
    <w:abstractNumId w:val="11"/>
  </w:num>
  <w:num w:numId="11">
    <w:abstractNumId w:val="33"/>
  </w:num>
  <w:num w:numId="12">
    <w:abstractNumId w:val="19"/>
  </w:num>
  <w:num w:numId="13">
    <w:abstractNumId w:val="34"/>
  </w:num>
  <w:num w:numId="14">
    <w:abstractNumId w:val="22"/>
  </w:num>
  <w:num w:numId="15">
    <w:abstractNumId w:val="32"/>
  </w:num>
  <w:num w:numId="16">
    <w:abstractNumId w:val="4"/>
  </w:num>
  <w:num w:numId="17">
    <w:abstractNumId w:val="38"/>
  </w:num>
  <w:num w:numId="18">
    <w:abstractNumId w:val="3"/>
  </w:num>
  <w:num w:numId="19">
    <w:abstractNumId w:val="25"/>
  </w:num>
  <w:num w:numId="20">
    <w:abstractNumId w:val="40"/>
  </w:num>
  <w:num w:numId="21">
    <w:abstractNumId w:val="16"/>
  </w:num>
  <w:num w:numId="22">
    <w:abstractNumId w:val="29"/>
  </w:num>
  <w:num w:numId="23">
    <w:abstractNumId w:val="14"/>
  </w:num>
  <w:num w:numId="24">
    <w:abstractNumId w:val="8"/>
  </w:num>
  <w:num w:numId="25">
    <w:abstractNumId w:val="5"/>
  </w:num>
  <w:num w:numId="26">
    <w:abstractNumId w:val="43"/>
  </w:num>
  <w:num w:numId="27">
    <w:abstractNumId w:val="35"/>
  </w:num>
  <w:num w:numId="28">
    <w:abstractNumId w:val="42"/>
  </w:num>
  <w:num w:numId="29">
    <w:abstractNumId w:val="1"/>
  </w:num>
  <w:num w:numId="30">
    <w:abstractNumId w:val="37"/>
  </w:num>
  <w:num w:numId="31">
    <w:abstractNumId w:val="7"/>
  </w:num>
  <w:num w:numId="32">
    <w:abstractNumId w:val="20"/>
  </w:num>
  <w:num w:numId="33">
    <w:abstractNumId w:val="24"/>
  </w:num>
  <w:num w:numId="34">
    <w:abstractNumId w:val="39"/>
  </w:num>
  <w:num w:numId="35">
    <w:abstractNumId w:val="26"/>
  </w:num>
  <w:num w:numId="36">
    <w:abstractNumId w:val="31"/>
  </w:num>
  <w:num w:numId="37">
    <w:abstractNumId w:val="0"/>
  </w:num>
  <w:num w:numId="38">
    <w:abstractNumId w:val="10"/>
  </w:num>
  <w:num w:numId="39">
    <w:abstractNumId w:val="2"/>
  </w:num>
  <w:num w:numId="40">
    <w:abstractNumId w:val="41"/>
  </w:num>
  <w:num w:numId="41">
    <w:abstractNumId w:val="28"/>
  </w:num>
  <w:num w:numId="42">
    <w:abstractNumId w:val="17"/>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E2"/>
    <w:rsid w:val="000551BC"/>
    <w:rsid w:val="00092B79"/>
    <w:rsid w:val="000967CC"/>
    <w:rsid w:val="000E7660"/>
    <w:rsid w:val="000F47CA"/>
    <w:rsid w:val="0012504A"/>
    <w:rsid w:val="00176F78"/>
    <w:rsid w:val="00203471"/>
    <w:rsid w:val="00220C4B"/>
    <w:rsid w:val="002330D1"/>
    <w:rsid w:val="00244C49"/>
    <w:rsid w:val="002712A5"/>
    <w:rsid w:val="002B7E9B"/>
    <w:rsid w:val="002D7E1A"/>
    <w:rsid w:val="003151C8"/>
    <w:rsid w:val="0032770E"/>
    <w:rsid w:val="00331152"/>
    <w:rsid w:val="003776FF"/>
    <w:rsid w:val="003A3D68"/>
    <w:rsid w:val="003C3E8E"/>
    <w:rsid w:val="003D55A1"/>
    <w:rsid w:val="00414B21"/>
    <w:rsid w:val="00495216"/>
    <w:rsid w:val="004B46E9"/>
    <w:rsid w:val="004B5945"/>
    <w:rsid w:val="00500BED"/>
    <w:rsid w:val="00533DAC"/>
    <w:rsid w:val="00547771"/>
    <w:rsid w:val="00565273"/>
    <w:rsid w:val="005E2D1C"/>
    <w:rsid w:val="0066153A"/>
    <w:rsid w:val="00695F93"/>
    <w:rsid w:val="006D5F93"/>
    <w:rsid w:val="006D6917"/>
    <w:rsid w:val="007108AF"/>
    <w:rsid w:val="00721636"/>
    <w:rsid w:val="00727372"/>
    <w:rsid w:val="007D0E19"/>
    <w:rsid w:val="007F3837"/>
    <w:rsid w:val="0082072A"/>
    <w:rsid w:val="00842C0B"/>
    <w:rsid w:val="00844A0C"/>
    <w:rsid w:val="00853B65"/>
    <w:rsid w:val="00895993"/>
    <w:rsid w:val="008A7FD9"/>
    <w:rsid w:val="008D0E26"/>
    <w:rsid w:val="008E1802"/>
    <w:rsid w:val="008E6529"/>
    <w:rsid w:val="00901FA1"/>
    <w:rsid w:val="00961429"/>
    <w:rsid w:val="00964574"/>
    <w:rsid w:val="009900EE"/>
    <w:rsid w:val="00990FBC"/>
    <w:rsid w:val="009A48E0"/>
    <w:rsid w:val="009B1F36"/>
    <w:rsid w:val="009F3C59"/>
    <w:rsid w:val="00A83055"/>
    <w:rsid w:val="00A8650A"/>
    <w:rsid w:val="00AA02C3"/>
    <w:rsid w:val="00AA2FE2"/>
    <w:rsid w:val="00AE0898"/>
    <w:rsid w:val="00AE7CBE"/>
    <w:rsid w:val="00B31115"/>
    <w:rsid w:val="00B4758C"/>
    <w:rsid w:val="00B65287"/>
    <w:rsid w:val="00B84760"/>
    <w:rsid w:val="00BB0CCD"/>
    <w:rsid w:val="00BC08D1"/>
    <w:rsid w:val="00C0728C"/>
    <w:rsid w:val="00C46319"/>
    <w:rsid w:val="00C75BB3"/>
    <w:rsid w:val="00CD65E4"/>
    <w:rsid w:val="00D41F61"/>
    <w:rsid w:val="00D63387"/>
    <w:rsid w:val="00D655C9"/>
    <w:rsid w:val="00DB1830"/>
    <w:rsid w:val="00DB6666"/>
    <w:rsid w:val="00DC5B43"/>
    <w:rsid w:val="00E033BC"/>
    <w:rsid w:val="00E51F2C"/>
    <w:rsid w:val="00E54ADE"/>
    <w:rsid w:val="00E75301"/>
    <w:rsid w:val="00E906BD"/>
    <w:rsid w:val="00EE498B"/>
    <w:rsid w:val="00F16018"/>
    <w:rsid w:val="00F1663F"/>
    <w:rsid w:val="00F215B9"/>
    <w:rsid w:val="00F531A8"/>
    <w:rsid w:val="00F774F6"/>
    <w:rsid w:val="00F823B4"/>
    <w:rsid w:val="00F86920"/>
    <w:rsid w:val="00FB440F"/>
    <w:rsid w:val="00FC4B11"/>
    <w:rsid w:val="00FD1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02BF"/>
  <w15:docId w15:val="{7CD19108-80F7-4CCF-8BB1-6B1B676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2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ADE"/>
    <w:pPr>
      <w:spacing w:after="0" w:line="240" w:lineRule="auto"/>
    </w:pPr>
  </w:style>
  <w:style w:type="paragraph" w:customStyle="1" w:styleId="Style1">
    <w:name w:val="Style1"/>
    <w:basedOn w:val="NoSpacing"/>
    <w:qFormat/>
    <w:rsid w:val="00E54ADE"/>
    <w:rPr>
      <w:sz w:val="24"/>
      <w:szCs w:val="24"/>
    </w:rPr>
  </w:style>
  <w:style w:type="paragraph" w:customStyle="1" w:styleId="Style2">
    <w:name w:val="Style2"/>
    <w:basedOn w:val="NoSpacing"/>
    <w:autoRedefine/>
    <w:qFormat/>
    <w:rsid w:val="00E54ADE"/>
    <w:rPr>
      <w:sz w:val="24"/>
    </w:rPr>
  </w:style>
  <w:style w:type="paragraph" w:styleId="PlainText">
    <w:name w:val="Plain Text"/>
    <w:basedOn w:val="Normal"/>
    <w:link w:val="PlainTextChar"/>
    <w:uiPriority w:val="99"/>
    <w:unhideWhenUsed/>
    <w:rsid w:val="0011374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1374A"/>
    <w:rPr>
      <w:rFonts w:ascii="Consolas" w:hAnsi="Consolas" w:cs="Consolas"/>
      <w:sz w:val="21"/>
      <w:szCs w:val="21"/>
    </w:rPr>
  </w:style>
  <w:style w:type="paragraph" w:styleId="ListParagraph">
    <w:name w:val="List Paragraph"/>
    <w:basedOn w:val="Normal"/>
    <w:uiPriority w:val="34"/>
    <w:qFormat/>
    <w:rsid w:val="00565273"/>
    <w:pPr>
      <w:ind w:left="720"/>
      <w:contextualSpacing/>
    </w:pPr>
  </w:style>
  <w:style w:type="table" w:styleId="TableGrid">
    <w:name w:val="Table Grid"/>
    <w:basedOn w:val="TableNormal"/>
    <w:uiPriority w:val="59"/>
    <w:rsid w:val="0054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11"/>
    <w:rPr>
      <w:sz w:val="24"/>
    </w:rPr>
  </w:style>
  <w:style w:type="paragraph" w:styleId="Footer">
    <w:name w:val="footer"/>
    <w:basedOn w:val="Normal"/>
    <w:link w:val="FooterChar"/>
    <w:uiPriority w:val="99"/>
    <w:unhideWhenUsed/>
    <w:rsid w:val="00FC4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11"/>
    <w:rPr>
      <w:sz w:val="24"/>
    </w:rPr>
  </w:style>
  <w:style w:type="paragraph" w:styleId="BalloonText">
    <w:name w:val="Balloon Text"/>
    <w:basedOn w:val="Normal"/>
    <w:link w:val="BalloonTextChar"/>
    <w:uiPriority w:val="99"/>
    <w:semiHidden/>
    <w:unhideWhenUsed/>
    <w:rsid w:val="00FC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248E-AA0B-44AC-96F6-C99082C7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43</Pages>
  <Words>11721</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Pitcher</dc:creator>
  <cp:lastModifiedBy>Colin Miller</cp:lastModifiedBy>
  <cp:revision>22</cp:revision>
  <dcterms:created xsi:type="dcterms:W3CDTF">2014-12-18T02:49:00Z</dcterms:created>
  <dcterms:modified xsi:type="dcterms:W3CDTF">2017-10-10T09:52:00Z</dcterms:modified>
</cp:coreProperties>
</file>